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91" w:rsidRDefault="00B034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3491" w:rsidRDefault="00B03491">
      <w:pPr>
        <w:pStyle w:val="ConsPlusNormal"/>
        <w:jc w:val="both"/>
        <w:outlineLvl w:val="0"/>
      </w:pPr>
    </w:p>
    <w:p w:rsidR="00B03491" w:rsidRDefault="00B03491">
      <w:pPr>
        <w:pStyle w:val="ConsPlusTitle"/>
        <w:jc w:val="center"/>
        <w:outlineLvl w:val="0"/>
      </w:pPr>
      <w:r>
        <w:t>АДМИНИСТРАЦИЯ ГОРОДА ТВЕРИ</w:t>
      </w:r>
    </w:p>
    <w:p w:rsidR="00B03491" w:rsidRDefault="00B03491">
      <w:pPr>
        <w:pStyle w:val="ConsPlusTitle"/>
        <w:jc w:val="center"/>
      </w:pPr>
    </w:p>
    <w:p w:rsidR="00B03491" w:rsidRDefault="00B03491">
      <w:pPr>
        <w:pStyle w:val="ConsPlusTitle"/>
        <w:jc w:val="center"/>
      </w:pPr>
      <w:r>
        <w:t>ПОСТАНОВЛЕНИЕ</w:t>
      </w:r>
    </w:p>
    <w:p w:rsidR="00B03491" w:rsidRDefault="00B03491">
      <w:pPr>
        <w:pStyle w:val="ConsPlusTitle"/>
        <w:jc w:val="center"/>
      </w:pPr>
      <w:r>
        <w:t>от 20 октября 2014 г. N 1329</w:t>
      </w:r>
    </w:p>
    <w:p w:rsidR="00B03491" w:rsidRDefault="00B03491">
      <w:pPr>
        <w:pStyle w:val="ConsPlusTitle"/>
        <w:jc w:val="center"/>
      </w:pPr>
    </w:p>
    <w:p w:rsidR="00B03491" w:rsidRDefault="00B03491">
      <w:pPr>
        <w:pStyle w:val="ConsPlusTitle"/>
        <w:jc w:val="center"/>
      </w:pPr>
      <w:r>
        <w:t>ОБ УТВЕРЖДЕНИИ АДМИНИСТРАТИВНОГО РЕГЛАМЕНТА</w:t>
      </w:r>
    </w:p>
    <w:p w:rsidR="00B03491" w:rsidRDefault="00B03491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B03491" w:rsidRDefault="00B03491">
      <w:pPr>
        <w:pStyle w:val="ConsPlusTitle"/>
        <w:jc w:val="center"/>
      </w:pPr>
      <w:r>
        <w:t>НА ВЫРУБКУ (СНОС) ЗЕЛЕНЫХ НАСАЖДЕНИЙ, ПРОИЗРАСТАЮЩИХ</w:t>
      </w:r>
    </w:p>
    <w:p w:rsidR="00B03491" w:rsidRDefault="00B03491">
      <w:pPr>
        <w:pStyle w:val="ConsPlusTitle"/>
        <w:jc w:val="center"/>
      </w:pPr>
      <w:r>
        <w:t>НА ТЕРРИТОРИИ ГОРОДА ТВЕРИ"</w:t>
      </w:r>
    </w:p>
    <w:p w:rsidR="00B03491" w:rsidRDefault="00B0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4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Твери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6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11.03.2016 </w:t>
            </w:r>
            <w:hyperlink r:id="rId7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25.08.2016 </w:t>
            </w:r>
            <w:hyperlink r:id="rId8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,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14.09.2018 </w:t>
            </w:r>
            <w:hyperlink r:id="rId9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Уставом</w:t>
        </w:r>
      </w:hyperlink>
      <w:r>
        <w:t xml:space="preserve"> города Твери постановляю: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вырубку (снос) зеленых насаждений, произрастающих на территории города Твери" (приложение).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 Настоящее Постановление опубликовать в средствах массовой информации и информационно-телекоммуникационной сети Интернет.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 Постановление вступает в силу с момента его опубликования.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Твери Насибуллина Д.И.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</w:pPr>
      <w:r>
        <w:t>Глава администрации города Твери</w:t>
      </w:r>
    </w:p>
    <w:p w:rsidR="00B03491" w:rsidRDefault="00B03491">
      <w:pPr>
        <w:pStyle w:val="ConsPlusNormal"/>
        <w:jc w:val="right"/>
      </w:pPr>
      <w:r>
        <w:t>Ю.В.ТИМОФЕЕВ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  <w:outlineLvl w:val="0"/>
      </w:pPr>
      <w:r>
        <w:t>Приложение</w:t>
      </w:r>
    </w:p>
    <w:p w:rsidR="00B03491" w:rsidRDefault="00B03491">
      <w:pPr>
        <w:pStyle w:val="ConsPlusNormal"/>
        <w:jc w:val="right"/>
      </w:pPr>
      <w:r>
        <w:t>к Постановлению администрации</w:t>
      </w:r>
    </w:p>
    <w:p w:rsidR="00B03491" w:rsidRDefault="00B03491">
      <w:pPr>
        <w:pStyle w:val="ConsPlusNormal"/>
        <w:jc w:val="right"/>
      </w:pPr>
      <w:r>
        <w:t>города Твери</w:t>
      </w:r>
    </w:p>
    <w:p w:rsidR="00B03491" w:rsidRDefault="00B03491">
      <w:pPr>
        <w:pStyle w:val="ConsPlusNormal"/>
        <w:jc w:val="right"/>
      </w:pPr>
      <w:r>
        <w:t>от 20 октября 2014 г. N 1329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B03491" w:rsidRDefault="00B03491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B03491" w:rsidRDefault="00B03491">
      <w:pPr>
        <w:pStyle w:val="ConsPlusTitle"/>
        <w:jc w:val="center"/>
      </w:pPr>
      <w:r>
        <w:t>на вырубку (снос) зеленых насаждений, произрастающих</w:t>
      </w:r>
    </w:p>
    <w:p w:rsidR="00B03491" w:rsidRDefault="00B03491">
      <w:pPr>
        <w:pStyle w:val="ConsPlusTitle"/>
        <w:jc w:val="center"/>
      </w:pPr>
      <w:r>
        <w:t>на территории города Твери"</w:t>
      </w:r>
    </w:p>
    <w:p w:rsidR="00B03491" w:rsidRDefault="00B0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4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Твери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08.04.2015 </w:t>
            </w:r>
            <w:hyperlink r:id="rId13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11.03.2016 </w:t>
            </w:r>
            <w:hyperlink r:id="rId14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25.08.2016 </w:t>
            </w:r>
            <w:hyperlink r:id="rId15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,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14.09.2018 </w:t>
            </w:r>
            <w:hyperlink r:id="rId16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1"/>
      </w:pPr>
      <w:r>
        <w:t>1. Общие положения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"Выдача разрешений на вырубку (снос) зеленых насаждений, произрастающих на территории города </w:t>
      </w:r>
      <w:r>
        <w:lastRenderedPageBreak/>
        <w:t>Твери" (далее - муниципальная услуга), устанавливает порядок и стандарт предоставления муниципальной услуги (далее - административный регламент).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1.2. Заявителями являются физические, юридические лица либо их законные (уполномоченные) представители.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1.3. Порядок информирования о предоставлении муниципальной услуги: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Орган администрации города Твери, ответственный за предоставление муниципальной услуги, - департамент дорожного хозяйства, благоустройства и транспорта администрации города Твери (далее - Уполномоченный орган).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Место нахождения Уполномоченного органа: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почтовый адрес: улица Вольного Новгорода, дом 8, Тверь, 170100;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телефон/факс: (4822) 34-65-45; адрес электронной почты: dorogi@adm.tver.ru;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телефон для информирования по вопросам, связанным с предоставлением муниципальной услуги: 34-65-45;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адрес официального сайта администрации города Твери в информационно-телекоммуникационной сети Интернет: www.tver.ru (далее - Интернет-сайт);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адрес Единого портала государственных и муниципальных услуг (функций): www.gosuslugi.ru (далее - Единый портал);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график работы:</w:t>
      </w:r>
    </w:p>
    <w:p w:rsidR="00B03491" w:rsidRDefault="00B034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5272" w:type="dxa"/>
            <w:vMerge w:val="restart"/>
          </w:tcPr>
          <w:p w:rsidR="00B03491" w:rsidRDefault="00B03491">
            <w:pPr>
              <w:pStyle w:val="ConsPlusNormal"/>
              <w:jc w:val="center"/>
            </w:pPr>
            <w:r>
              <w:t>с 9.00 до 18.00, обед с 13.00 до 13.45</w:t>
            </w: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5272" w:type="dxa"/>
            <w:vMerge/>
          </w:tcPr>
          <w:p w:rsidR="00B03491" w:rsidRDefault="00B03491">
            <w:pPr>
              <w:pStyle w:val="ConsPlusNormal"/>
            </w:pP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5272" w:type="dxa"/>
            <w:vMerge/>
          </w:tcPr>
          <w:p w:rsidR="00B03491" w:rsidRDefault="00B03491">
            <w:pPr>
              <w:pStyle w:val="ConsPlusNormal"/>
            </w:pP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5272" w:type="dxa"/>
            <w:vMerge/>
          </w:tcPr>
          <w:p w:rsidR="00B03491" w:rsidRDefault="00B03491">
            <w:pPr>
              <w:pStyle w:val="ConsPlusNormal"/>
            </w:pP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5272" w:type="dxa"/>
          </w:tcPr>
          <w:p w:rsidR="00B03491" w:rsidRDefault="00B03491">
            <w:pPr>
              <w:pStyle w:val="ConsPlusNormal"/>
              <w:jc w:val="center"/>
            </w:pPr>
            <w:r>
              <w:t>неприемный день</w:t>
            </w: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Суббота</w:t>
            </w:r>
          </w:p>
        </w:tc>
        <w:tc>
          <w:tcPr>
            <w:tcW w:w="5272" w:type="dxa"/>
            <w:vMerge w:val="restart"/>
          </w:tcPr>
          <w:p w:rsidR="00B03491" w:rsidRDefault="00B03491">
            <w:pPr>
              <w:pStyle w:val="ConsPlusNormal"/>
              <w:jc w:val="center"/>
            </w:pPr>
            <w:r>
              <w:t>выходные дни</w:t>
            </w: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Воскресенье</w:t>
            </w:r>
          </w:p>
        </w:tc>
        <w:tc>
          <w:tcPr>
            <w:tcW w:w="5272" w:type="dxa"/>
            <w:vMerge/>
          </w:tcPr>
          <w:p w:rsidR="00B03491" w:rsidRDefault="00B03491">
            <w:pPr>
              <w:pStyle w:val="ConsPlusNormal"/>
            </w:pPr>
          </w:p>
        </w:tc>
      </w:tr>
      <w:tr w:rsidR="00B03491">
        <w:tc>
          <w:tcPr>
            <w:tcW w:w="3798" w:type="dxa"/>
          </w:tcPr>
          <w:p w:rsidR="00B03491" w:rsidRDefault="00B03491">
            <w:pPr>
              <w:pStyle w:val="ConsPlusNormal"/>
              <w:jc w:val="center"/>
            </w:pPr>
            <w:r>
              <w:t>Предпраздничные дни</w:t>
            </w:r>
          </w:p>
        </w:tc>
        <w:tc>
          <w:tcPr>
            <w:tcW w:w="5272" w:type="dxa"/>
          </w:tcPr>
          <w:p w:rsidR="00B03491" w:rsidRDefault="00B03491">
            <w:pPr>
              <w:pStyle w:val="ConsPlusNormal"/>
              <w:jc w:val="center"/>
            </w:pPr>
            <w:r>
              <w:t>с 9.00 до 17.00, обед с 13.00 до 13.45</w:t>
            </w: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Место нахождения государственного автономного учреждения Тверской области "Многофункциональный центр предоставления государственных и муниципальных услуг" (далее - ГАУ "МФЦ"): город Тверь, улица Трехсвятская, дом 6.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График работы: понедельник - пятница 8.00 - 20.00; суббота 9.00 - 14.00; воскресенье - выходной.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Информацию по вопросам обращения в ГАУ "МФЦ" можно получить по телефонам: 8 (4822) 33-98-63, 8 (4822) 33-98-24.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  <w:r>
        <w:t xml:space="preserve">(п. 1.3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11.03.2016 N 373)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Информацию о правилах предоставления муниципальной услуги заявитель может получить </w:t>
      </w:r>
      <w:r>
        <w:lastRenderedPageBreak/>
        <w:t>следующими способами: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лично;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посредством телефонной, факсимильной связи;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посредством электронной связи;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посредством почтовой связи;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информационных стендах в помещениях Уполномоченного органа;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информационно-телекоммуникационных сетях общего пользования: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на Интернет-сайте;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на Едином портале.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города Твери о его утверждении размещаются на: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информационных стендах Уполномоченного органа;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газете "Вся Тверь";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Интернет-сайте;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Едином портале.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Специалисты Уполномоченного органа, ответственные за информирование, определяются приказом начальника Уполномоченного органа, который размещается на Интернет-сайте и на информационном стенде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место нахождения Уполномоченного органа, его структурных подразделений;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график работы Уполномоченного органа;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адреса Интернет-сайта, Единого портала;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адрес электронной почты Уполномоченного органа;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принятия);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ход предоставления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срок предоставления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основания для отказа в предоставлении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lastRenderedPageBreak/>
        <w:t xml:space="preserve">иная информация о деятельности Уполномоченного органа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Информирование проводится на русском языке в форме индивидуального или публичного информирования.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(заместителем руководителя)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 -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 его утверждении: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газете "Вся Тверь";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Интернет-сайте;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Едином портале;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информационных стендах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Тексты информационных материалов печатаются удобным для чтения шрифтом (размер шрифта - не менее N 14) без исправлений, наиболее важные положения выделяются другим шрифтом (не менее N 18). В случае оформления информационных материалов в виде брошюр применяется шрифт не менее N 10.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Выдача разрешений на вырубку (снос) зеленых насаждений, произрастающих на территории города Твери.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2.2. Наименование органа местного самоуправления,</w:t>
      </w:r>
    </w:p>
    <w:p w:rsidR="00B03491" w:rsidRDefault="00B03491">
      <w:pPr>
        <w:pStyle w:val="ConsPlusTitle"/>
        <w:jc w:val="center"/>
      </w:pPr>
      <w:r>
        <w:t>предоставляющего муниципальную услугу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2.2.1. Муниципальная услуга предоставляется департаментом дорожного хозяйства, благоустройства и транспорта администрации города Твери (далее - Уполномоченный орган).</w:t>
      </w:r>
    </w:p>
    <w:p w:rsidR="00B03491" w:rsidRDefault="00B03491">
      <w:pPr>
        <w:pStyle w:val="ConsPlusNormal"/>
        <w:jc w:val="both"/>
      </w:pPr>
      <w:r>
        <w:t xml:space="preserve">(в ред. Постановлений администрации города Твери от 11.03.2016 </w:t>
      </w:r>
      <w:hyperlink r:id="rId23">
        <w:r>
          <w:rPr>
            <w:color w:val="0000FF"/>
          </w:rPr>
          <w:t>N 373</w:t>
        </w:r>
      </w:hyperlink>
      <w:r>
        <w:t xml:space="preserve">, от 14.09.2018 </w:t>
      </w:r>
      <w:hyperlink r:id="rId24">
        <w:r>
          <w:rPr>
            <w:color w:val="0000FF"/>
          </w:rPr>
          <w:t>N 1096</w:t>
        </w:r>
      </w:hyperlink>
      <w:r>
        <w:t>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За получением муниципальной услуги заявитель вправе обратиться непосредственно в Уполномоченный орган либо через многофункциональный центр предоставления государственных и муниципальных услуг.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08.04.2015 N 473)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2.2.2. Должностные лица, ответственные за предоставление муниципальной услуги, определяются приказом начальника Уполномоченного органа, который размещается на информационном стенде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Результатом предоставления муниципальной услуги является выдача разрешения на вырубку (снос) зеленых насаждений (далее - порубочный билет).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2.4.1. Решение о выдаче порубочного билета или об отказе в выдаче порубочного билета должно быть принято не позднее чем через двадцать рабочих дней со дня регистрации заявления.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2.4.2. Выдача порубочных билетов при вырубке (сносе), обрезке зеленых насаждений осуществляется в течение двадцати рабочих дней со дня регистрации заявления.</w:t>
      </w:r>
    </w:p>
    <w:p w:rsidR="00B03491" w:rsidRDefault="00B03491">
      <w:pPr>
        <w:pStyle w:val="ConsPlusNormal"/>
        <w:jc w:val="both"/>
      </w:pPr>
      <w:r>
        <w:t xml:space="preserve">(п. 2.4.2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2.4.3. Выдача порубочных билетов при производстве работ по устройству, ремонту инженерных коммуникаций, подземных сооружений, а также благоустройству и строительству осуществляется в течение 7 рабочих дней со дня регистрации заявки при условии предъявления заявителем копий документов, подтверждающих перечисление в бюджет города Твери восстановительной стоимости зеленых насаждений.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2.4.4. Выдача порубочных билетов в случаях аварий на подземных коммуникациях, ликвидация которых требует немедленного сноса деревьев, осуществляется в срок не позднее 1 рабочего дня со дня регистрации заявки.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2.4.5. Мотивированный отказ в выдаче порубочного билета направляется заявителю в течение двадцати рабочих дней со дня регистрации заявки.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2.5. Перечень нормативных правовых актов,</w:t>
      </w:r>
    </w:p>
    <w:p w:rsidR="00B03491" w:rsidRDefault="00B03491">
      <w:pPr>
        <w:pStyle w:val="ConsPlusTitle"/>
        <w:jc w:val="center"/>
      </w:pPr>
      <w:r>
        <w:t>регулирующих отношения, возникающие в связи</w:t>
      </w:r>
    </w:p>
    <w:p w:rsidR="00B03491" w:rsidRDefault="00B03491">
      <w:pPr>
        <w:pStyle w:val="ConsPlusTitle"/>
        <w:jc w:val="center"/>
      </w:pPr>
      <w:r>
        <w:t>с предоставлением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Градостроительным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опубликован в издании "Российская </w:t>
      </w:r>
      <w:r>
        <w:lastRenderedPageBreak/>
        <w:t>газета", N 290, 30.12.2004;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опубликован в издании "Собрание законодательства РФ", 06.10.2003, N 40, ст. 3822;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 последующими изменениями), опубликован в издании "Российская газета", N 168, 30.07.2010;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Уставом</w:t>
        </w:r>
      </w:hyperlink>
      <w:r>
        <w:t xml:space="preserve"> города Твери, опубликован в издании "Вся Тверь", N 10 (17 августа), 2005;</w:t>
      </w:r>
    </w:p>
    <w:p w:rsidR="00B03491" w:rsidRDefault="00B03491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02.02.2018 N 138 "Об утверждении Порядка вырубки (сноса), пересадки зеленых насаждений на территории города Твери и признании утратившими силу отдельных постановлений администрации города Твери", опубликовано в издании "Вся Тверь", N 11 (6 февраля), 2018;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Твери от 14.09.2018 N 1096;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настоящим административным регламентом.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B03491" w:rsidRDefault="00B03491">
      <w:pPr>
        <w:pStyle w:val="ConsPlusTitle"/>
        <w:jc w:val="center"/>
      </w:pPr>
      <w:r>
        <w:t>в соответствии с нормативными правовыми актами</w:t>
      </w:r>
    </w:p>
    <w:p w:rsidR="00B03491" w:rsidRDefault="00B03491">
      <w:pPr>
        <w:pStyle w:val="ConsPlusTitle"/>
        <w:jc w:val="center"/>
      </w:pPr>
      <w:r>
        <w:t>для предоставления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bookmarkStart w:id="1" w:name="P176"/>
      <w:bookmarkEnd w:id="1"/>
      <w:r>
        <w:t xml:space="preserve">2.6.1. Для предоставления муниципальной услуги заявитель представляет </w:t>
      </w:r>
      <w:hyperlink w:anchor="P464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2.6.2. К заявлению прилагается план земельного участка с указанием зеленых насаждений, подлежащих вырубке (сносу), обрезке.</w:t>
      </w:r>
    </w:p>
    <w:p w:rsidR="00B03491" w:rsidRDefault="00B03491">
      <w:pPr>
        <w:pStyle w:val="ConsPlusNormal"/>
        <w:jc w:val="both"/>
      </w:pPr>
      <w:r>
        <w:t xml:space="preserve">(в ред. Постановлений администрации города Твери от 25.08.2016 </w:t>
      </w:r>
      <w:hyperlink r:id="rId38">
        <w:r>
          <w:rPr>
            <w:color w:val="0000FF"/>
          </w:rPr>
          <w:t>N 1432</w:t>
        </w:r>
      </w:hyperlink>
      <w:r>
        <w:t xml:space="preserve">, от 14.09.2018 </w:t>
      </w:r>
      <w:hyperlink r:id="rId39">
        <w:r>
          <w:rPr>
            <w:color w:val="0000FF"/>
          </w:rPr>
          <w:t>N 1096</w:t>
        </w:r>
      </w:hyperlink>
      <w:r>
        <w:t>)</w:t>
      </w:r>
    </w:p>
    <w:p w:rsidR="00B03491" w:rsidRDefault="00B03491">
      <w:pPr>
        <w:pStyle w:val="ConsPlusNormal"/>
        <w:spacing w:before="200"/>
        <w:ind w:firstLine="540"/>
        <w:jc w:val="both"/>
      </w:pPr>
      <w:bookmarkStart w:id="2" w:name="P179"/>
      <w:bookmarkEnd w:id="2"/>
      <w:r>
        <w:t>2.6.3. Заявление оформляется на русском языке, заверяется подписью заявителя.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нотариальном порядке.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 и прилагаемые документы представляются заявителем в Уполномоченный орган на бумажном носителе.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2.6.4. Уполномоченный орган при предоставлении муниципальной услуги не вправе требовать от заявителя: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>
        <w:lastRenderedPageBreak/>
        <w:t xml:space="preserve">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 актами, за исключением документов, включенных в определенный </w:t>
      </w:r>
      <w:hyperlink r:id="rId40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B03491" w:rsidRDefault="00B03491">
      <w:pPr>
        <w:pStyle w:val="ConsPlusNormal"/>
        <w:jc w:val="both"/>
      </w:pPr>
      <w:r>
        <w:t xml:space="preserve">(п. 2.6.4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bookmarkStart w:id="3" w:name="P190"/>
      <w:bookmarkEnd w:id="3"/>
      <w:r>
        <w:t>2.7. Исчерпывающий перечень оснований</w:t>
      </w:r>
    </w:p>
    <w:p w:rsidR="00B03491" w:rsidRDefault="00B03491">
      <w:pPr>
        <w:pStyle w:val="ConsPlusTitle"/>
        <w:jc w:val="center"/>
      </w:pPr>
      <w:r>
        <w:t>для отказа в приеме документов, необходимых</w:t>
      </w:r>
    </w:p>
    <w:p w:rsidR="00B03491" w:rsidRDefault="00B03491">
      <w:pPr>
        <w:pStyle w:val="ConsPlusTitle"/>
        <w:jc w:val="center"/>
      </w:pPr>
      <w:r>
        <w:t>для предоставления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2.7.1. Заявление не поддается прочтению.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2.7.2. Заявление и документы не соответствуют форме и содержанию, установленным административным регламентом.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2.7.3. В установленном порядке не подтверждена подлинность электронного документа, направленного с использованием Единого портала государственных и муниципальных услуг.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bookmarkStart w:id="4" w:name="P198"/>
      <w:bookmarkEnd w:id="4"/>
      <w:r>
        <w:t>2.8. Исчерпывающий перечень оснований для приостановления</w:t>
      </w:r>
    </w:p>
    <w:p w:rsidR="00B03491" w:rsidRDefault="00B03491">
      <w:pPr>
        <w:pStyle w:val="ConsPlusTitle"/>
        <w:jc w:val="center"/>
      </w:pPr>
      <w:r>
        <w:t>или отказа в предоставлении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2.8.2. Основания для отказа в предоставлении муниципальной услуги: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деревья и кустарники, попадающие под вырубку (снос), произрастают не на территории города Твери;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деревья и кустарники, попадающие под вырубку (снос), произрастают на земельных участках, находящихся в федеральной собственности, в собственности субъекта Российской Федерации, в частной собственности, на придомовых территориях;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обнаружение неполных (недостоверных) данных в представленных документах;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выявление возможности избежать вырубки зеленых насаждений;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неполучение Уполномоченным органом подтверждения оплаты восстановительной стоимости зеленых насаждений, подлежащих вырубке (сносу).</w:t>
      </w:r>
    </w:p>
    <w:p w:rsidR="00B03491" w:rsidRDefault="00B03491">
      <w:pPr>
        <w:pStyle w:val="ConsPlusNormal"/>
        <w:jc w:val="both"/>
      </w:pPr>
      <w:r>
        <w:t xml:space="preserve">(п. 2.8.2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B03491" w:rsidRDefault="00B03491">
      <w:pPr>
        <w:pStyle w:val="ConsPlusTitle"/>
        <w:jc w:val="center"/>
      </w:pPr>
      <w:r>
        <w:t>муниципальной услуги, и способы ее взимания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2.9.1. Предоставление муниципальной услуги осуществляется на платной основе.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2.9.2. Размер платы за предоставление муниципальной услуги определяется в соответствии с </w:t>
      </w:r>
      <w:hyperlink r:id="rId43">
        <w:r>
          <w:rPr>
            <w:color w:val="0000FF"/>
          </w:rPr>
          <w:t>Порядком</w:t>
        </w:r>
      </w:hyperlink>
      <w:r>
        <w:t xml:space="preserve"> вырубки (сноса), пересадки зеленых насаждений на территории города Твери, утвержденным Постановлением администрации города Твери от 02.02.2018 N 138.</w:t>
      </w:r>
    </w:p>
    <w:p w:rsidR="00B03491" w:rsidRDefault="00B03491">
      <w:pPr>
        <w:pStyle w:val="ConsPlusNormal"/>
        <w:jc w:val="both"/>
      </w:pPr>
      <w:r>
        <w:t xml:space="preserve">(п. 2.9.2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2.9.3. Средства, составляющие восстановительную стоимость зеленых насаждений, подлежат зачислению в бюджет города Твери.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2.9.4. Оплата восстановительной стоимости производится заявителем в банковских учреждениях по реквизитам, указанным в квитанции (</w:t>
      </w:r>
      <w:hyperlink w:anchor="P556">
        <w:r>
          <w:rPr>
            <w:color w:val="0000FF"/>
          </w:rPr>
          <w:t>приложение 3</w:t>
        </w:r>
      </w:hyperlink>
      <w:r>
        <w:t xml:space="preserve"> к административному регламенту), перед получением порубочного билета.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B03491" w:rsidRDefault="00B03491">
      <w:pPr>
        <w:pStyle w:val="ConsPlusTitle"/>
        <w:jc w:val="center"/>
      </w:pPr>
      <w:r>
        <w:t>запроса о предоставлении муниципальной услуги</w:t>
      </w:r>
    </w:p>
    <w:p w:rsidR="00B03491" w:rsidRDefault="00B03491">
      <w:pPr>
        <w:pStyle w:val="ConsPlusTitle"/>
        <w:jc w:val="center"/>
      </w:pPr>
      <w:r>
        <w:t>и при получении результата предоставленной</w:t>
      </w:r>
    </w:p>
    <w:p w:rsidR="00B03491" w:rsidRDefault="00B03491">
      <w:pPr>
        <w:pStyle w:val="ConsPlusTitle"/>
        <w:jc w:val="center"/>
      </w:pPr>
      <w:r>
        <w:t>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2.11. Срок и порядок регистрации запроса заявителя</w:t>
      </w:r>
    </w:p>
    <w:p w:rsidR="00B03491" w:rsidRDefault="00B03491">
      <w:pPr>
        <w:pStyle w:val="ConsPlusTitle"/>
        <w:jc w:val="center"/>
      </w:pPr>
      <w:r>
        <w:t>о предоставлении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2.11.1. Специалист Уполномоченного органа,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- журнал регистрации).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2.11.2. В случае,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2.11.3.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 между многофункциональным центром и администрацией города Твери, нормативными правовыми актами, регламентом деятельности многофункционального центра.</w:t>
      </w:r>
    </w:p>
    <w:p w:rsidR="00B03491" w:rsidRDefault="00B03491">
      <w:pPr>
        <w:pStyle w:val="ConsPlusNormal"/>
        <w:jc w:val="both"/>
      </w:pPr>
      <w:r>
        <w:t xml:space="preserve">(п. 2.11.3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08.04.2015 N 473)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2.12. Требования к помещениям, в которых</w:t>
      </w:r>
    </w:p>
    <w:p w:rsidR="00B03491" w:rsidRDefault="00B03491">
      <w:pPr>
        <w:pStyle w:val="ConsPlusTitle"/>
        <w:jc w:val="center"/>
      </w:pPr>
      <w:r>
        <w:t>предоставляется муниципальная услуга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2.12.1. Вход в здание Уполномоченного органа, в котором предоставляется муниципальная услуга, должен быть оборудован вывеской, содержащей информацию о наименовании и режиме его работы.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2.12.2.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2.12.3. Места информирования, предназначенные для ознакомления заявителя с информационными материалами, должны быть оборудованы информационным стендом.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Настоящий административный регламент, постановление о его утверждении, нормативные правовые акты, регулирующие предоставление муниципальной услуги, должны быть доступны для </w:t>
      </w:r>
      <w:r>
        <w:lastRenderedPageBreak/>
        <w:t>ознакомления на бумажных носителях, а также в электронном виде (информационные системы общего пользования).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2.12.4. Места ожидания и приема заявителей должны соответствовать комфортным условиям, оборудованы столами, стульями для возможности оформления документов, обеспечены канцелярскими принадлежностями.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Кабинеты ответственных должностных лиц должны быть оборудованы информационными табличками (вывесками) с указанием номера кабинета и наименования отдела.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2.12.5. В помещении, в котором предоставляется муниципальная услуга,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На территории, прилегающей к местонахождению органа, предоставляющего муниципальную услугу,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B03491" w:rsidRDefault="00B03491">
      <w:pPr>
        <w:pStyle w:val="ConsPlusNormal"/>
        <w:jc w:val="both"/>
      </w:pPr>
      <w:r>
        <w:t xml:space="preserve">(п. 2.12.5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2.13. Показатели доступности и качества муниципальной услуги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соблюдение графика работы Уполномоченного органа;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2.13.2. Показателями качества муниципальной услуги являются: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количество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2.14. Перечень классов средств электронной подписи, которые</w:t>
      </w:r>
    </w:p>
    <w:p w:rsidR="00B03491" w:rsidRDefault="00B03491">
      <w:pPr>
        <w:pStyle w:val="ConsPlusTitle"/>
        <w:jc w:val="center"/>
      </w:pPr>
      <w:r>
        <w:t>допускаются к использованию при обращении за получением</w:t>
      </w:r>
    </w:p>
    <w:p w:rsidR="00B03491" w:rsidRDefault="00B03491">
      <w:pPr>
        <w:pStyle w:val="ConsPlusTitle"/>
        <w:jc w:val="center"/>
      </w:pPr>
      <w:r>
        <w:t>муниципальной услуги, оказываемой с применением</w:t>
      </w:r>
    </w:p>
    <w:p w:rsidR="00B03491" w:rsidRDefault="00B03491">
      <w:pPr>
        <w:pStyle w:val="ConsPlusTitle"/>
        <w:jc w:val="center"/>
      </w:pPr>
      <w:r>
        <w:lastRenderedPageBreak/>
        <w:t>усиленной квалифицированной электронной подписи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2.14.1. При предоставлении муниципальной услуги в электронной форме, в том числе через Единый портал государственных и муниципальных услуг, заявителю предоставляется: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а) возможность знакомиться с информацией о муниципальной услуге;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б) доступ к формам заявлений и иных документов, необходимых для получения муниципальной услуги, с возможностью их копирования и заполнения в электронном виде.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Документы, направляемые в электронной форме, должны быть представлены в форме электронных документов,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нотариуса.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2.14.2.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03491" w:rsidRDefault="00B03491">
      <w:pPr>
        <w:pStyle w:val="ConsPlusTitle"/>
        <w:jc w:val="center"/>
      </w:pPr>
      <w:r>
        <w:t>административных процедур, требования к порядку</w:t>
      </w:r>
    </w:p>
    <w:p w:rsidR="00B03491" w:rsidRDefault="00B03491">
      <w:pPr>
        <w:pStyle w:val="ConsPlusTitle"/>
        <w:jc w:val="center"/>
      </w:pPr>
      <w:r>
        <w:t>их выполнения, в том числе особенности выполнения</w:t>
      </w:r>
    </w:p>
    <w:p w:rsidR="00B03491" w:rsidRDefault="00B03491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B03491" w:rsidRDefault="00B03491">
      <w:pPr>
        <w:pStyle w:val="ConsPlusTitle"/>
        <w:jc w:val="center"/>
      </w:pPr>
      <w:r>
        <w:t>особенности выполнения административных процедур</w:t>
      </w:r>
    </w:p>
    <w:p w:rsidR="00B03491" w:rsidRDefault="00B03491">
      <w:pPr>
        <w:pStyle w:val="ConsPlusTitle"/>
        <w:jc w:val="center"/>
      </w:pPr>
      <w:r>
        <w:t>в многофункциональных центрах</w:t>
      </w:r>
    </w:p>
    <w:p w:rsidR="00B03491" w:rsidRDefault="00B03491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Твери</w:t>
      </w:r>
    </w:p>
    <w:p w:rsidR="00B03491" w:rsidRDefault="00B03491">
      <w:pPr>
        <w:pStyle w:val="ConsPlusNormal"/>
        <w:jc w:val="center"/>
      </w:pPr>
      <w:r>
        <w:t>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прием и регистрация заявления и документов;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рассмотрение заявления и принятие решения;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выдача подготовленных документов заявителю.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3.1. Прием и регистрация заявления и документов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 xml:space="preserve">3.1.1.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соответствии с </w:t>
      </w:r>
      <w:hyperlink w:anchor="P176">
        <w:r>
          <w:rPr>
            <w:color w:val="0000FF"/>
          </w:rPr>
          <w:t>пунктами 2.6.1</w:t>
        </w:r>
      </w:hyperlink>
      <w:r>
        <w:t xml:space="preserve"> - </w:t>
      </w:r>
      <w:hyperlink w:anchor="P179">
        <w:r>
          <w:rPr>
            <w:color w:val="0000FF"/>
          </w:rPr>
          <w:t>2.6.3</w:t>
        </w:r>
      </w:hyperlink>
      <w:r>
        <w:t xml:space="preserve"> настоящего административного регламента в Уполномоченный орган.</w:t>
      </w:r>
    </w:p>
    <w:p w:rsidR="00B03491" w:rsidRDefault="00B03491">
      <w:pPr>
        <w:pStyle w:val="ConsPlusNormal"/>
        <w:jc w:val="both"/>
      </w:pPr>
      <w:r>
        <w:t xml:space="preserve">(п. 3.1.1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3.1.2. Лицо, ответственное за выполнение данной административной процедуры: муниципальный служащий - специалист Уполномоченного органа (далее - специалист).</w:t>
      </w:r>
    </w:p>
    <w:p w:rsidR="00B03491" w:rsidRDefault="00B03491">
      <w:pPr>
        <w:pStyle w:val="ConsPlusNormal"/>
        <w:jc w:val="both"/>
      </w:pPr>
      <w:r>
        <w:t xml:space="preserve">(п. 3.1.2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3.1.3. Специалист, ответственный за прием и регистрацию заявления, в день поступления заявления и прилагаемых документов осуществляет регистрацию заявления в журнале регистрации.</w:t>
      </w:r>
    </w:p>
    <w:p w:rsidR="00B03491" w:rsidRDefault="00B03491">
      <w:pPr>
        <w:pStyle w:val="ConsPlusNormal"/>
        <w:jc w:val="both"/>
      </w:pPr>
      <w:r>
        <w:t xml:space="preserve">(п. 3.1.3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3.1.4. При обращении заявителя через ГАУ "МФЦ" специалист ГАУ "МФЦ" принимает документы от заявителя и передает в Уполномоченный орган в порядке и сроки, установленные заключенным между ГАУ "МФЦ" и администрацией города Твери (Уполномоченным органом) соглашением о взаимодействии.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Специалист принимает заявление с приложенными документами из ГАУ "МФЦ" и регистрирует их в журнале регистрации в день получения заявления Уполномоченным органом.</w:t>
      </w:r>
    </w:p>
    <w:p w:rsidR="00B03491" w:rsidRDefault="00B03491">
      <w:pPr>
        <w:pStyle w:val="ConsPlusNormal"/>
        <w:jc w:val="both"/>
      </w:pPr>
      <w:r>
        <w:t xml:space="preserve">(п. 3.1.4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lastRenderedPageBreak/>
        <w:t>3.1.5. После регистрации заявление направляется для рассмотрения специалисту, ответственному за предоставление муниципальной услуги.</w:t>
      </w:r>
    </w:p>
    <w:p w:rsidR="00B03491" w:rsidRDefault="00B03491">
      <w:pPr>
        <w:pStyle w:val="ConsPlusNormal"/>
        <w:jc w:val="both"/>
      </w:pPr>
      <w:r>
        <w:t xml:space="preserve">(п. 3.1.5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3.1.6. В случае, если заявление и прилагаемые к нему документы не соответствуют требованиям, содержащимся в </w:t>
      </w:r>
      <w:hyperlink w:anchor="P176">
        <w:r>
          <w:rPr>
            <w:color w:val="0000FF"/>
          </w:rPr>
          <w:t>пунктах 2.6.1</w:t>
        </w:r>
      </w:hyperlink>
      <w:r>
        <w:t xml:space="preserve"> - </w:t>
      </w:r>
      <w:hyperlink w:anchor="P179">
        <w:r>
          <w:rPr>
            <w:color w:val="0000FF"/>
          </w:rPr>
          <w:t>2.6.3</w:t>
        </w:r>
      </w:hyperlink>
      <w:r>
        <w:t xml:space="preserve"> настоящего Регламента, специалист отказывает в приеме документов, необходимых для предоставления муниципальной услуги, по основаниям, указанным в </w:t>
      </w:r>
      <w:hyperlink w:anchor="P190">
        <w:r>
          <w:rPr>
            <w:color w:val="0000FF"/>
          </w:rPr>
          <w:t>подразделе 2.7 раздела 2</w:t>
        </w:r>
      </w:hyperlink>
      <w:r>
        <w:t xml:space="preserve"> Регламента, в течение двух рабочих дней.</w:t>
      </w:r>
    </w:p>
    <w:p w:rsidR="00B03491" w:rsidRDefault="00B03491">
      <w:pPr>
        <w:pStyle w:val="ConsPlusNormal"/>
        <w:jc w:val="both"/>
      </w:pPr>
      <w:r>
        <w:t xml:space="preserve">(п. 3.1.6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3.1.7. Максимальный срок выполнения административной процедуры по приему и регистрации заявления с приложенными документами не превышает трех рабочих дней с даты поступления заявления и прилагаемых к нему документов в Уполномоченный орган.</w:t>
      </w:r>
    </w:p>
    <w:p w:rsidR="00B03491" w:rsidRDefault="00B03491">
      <w:pPr>
        <w:pStyle w:val="ConsPlusNormal"/>
        <w:jc w:val="both"/>
      </w:pPr>
      <w:r>
        <w:t xml:space="preserve">(п. 3.1.7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3.1.8.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услуги, либо решение об отказе в приеме заявления с приложенными документами.</w:t>
      </w:r>
    </w:p>
    <w:p w:rsidR="00B03491" w:rsidRDefault="00B03491">
      <w:pPr>
        <w:pStyle w:val="ConsPlusNormal"/>
        <w:jc w:val="both"/>
      </w:pPr>
      <w:r>
        <w:t xml:space="preserve">(п. 3.1.8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3.2. Рассмотрение заявления и принятие решения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3.2.1. Юридическим фактом, являющимся основанием для начала исполнения административной процедуры, является поступление на рассмотрение заявления и документов специалисту Уполномоченного органа, ответственному за предоставление муниципальной услуги.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Лицо, ответственное за выполнение данной административной процедуры: муниципальный служащий - специалист отдела развития, содержания и благоустройства территорий Уполномоченного органа (далее - специалист Уполномоченного органа).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3.2.2. Решение о выдаче порубочного билета принимается специалистом Уполномоченного органа при соблюдении следующих условий: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деревья и кустарники, попадающие под снос, произрастают на территории муниципального образования "Город Тверь";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предоставление заявителем полных (достоверных) данных в документах;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невозможность избежать вырубки зеленых насаждений.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3.2.3. Специалист, ответственный за предоставление муниципальной услуги: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осуществляет проверку представленных заявителем документов;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организует обследование зеленых насаждений, указанных в заявлении, составляет акт обследования зеленых насаждений;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- производит расчет размера восстановительной стоимости зеленых насаждений в соответствии с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02.02.2018 N 138 "Об утверждении Порядка вырубки (сноса), пересадки зеленых насаждений на территории города Твери и признании утратившими силу отдельных постановлений администрации города Твери", о чем незамедлительно уведомляет заявителя посредством телефонной связи;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- в случае наличия оснований для отказа в предоставлении муниципальной услуги, указанных в </w:t>
      </w:r>
      <w:hyperlink w:anchor="P198">
        <w:r>
          <w:rPr>
            <w:color w:val="0000FF"/>
          </w:rPr>
          <w:t>подразделе 2.8 раздела 2</w:t>
        </w:r>
      </w:hyperlink>
      <w:r>
        <w:t xml:space="preserve"> настоящего административного регламента, готовит проект решения за подписью руководителя Уполномоченного органа об отказе в выдаче порубочного билета;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в случае отсутствия оснований для отказа в предоставлении муниципальной услуги, указанных в </w:t>
      </w:r>
      <w:hyperlink w:anchor="P198">
        <w:r>
          <w:rPr>
            <w:color w:val="0000FF"/>
          </w:rPr>
          <w:t>подразделе 2.8 раздела 2</w:t>
        </w:r>
      </w:hyperlink>
      <w:r>
        <w:t xml:space="preserve"> настоящего административного регламента, готовит </w:t>
      </w:r>
      <w:r>
        <w:lastRenderedPageBreak/>
        <w:t>порубочный билет.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3.2.4. Результатом выполнения административной процедуры является: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подготовка порубочного билета;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подготовка решения об отказе в выдаче порубочного билета.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3.2.5. Максимальный срок выполнения административной процедуры по рассмотрению заявления и принятию решения не превышает тринадцати рабочих дней с даты поступления заявления и прилагаемых к нему документов специалисту Уполномоченного органа.</w:t>
      </w:r>
    </w:p>
    <w:p w:rsidR="00B03491" w:rsidRDefault="00B03491">
      <w:pPr>
        <w:pStyle w:val="ConsPlusNormal"/>
        <w:jc w:val="both"/>
      </w:pPr>
      <w:r>
        <w:t xml:space="preserve">(п. 3.2.5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3.2.6. Результат выполнения административной процедуры регистрируется специалистом Уполномоченного органа в журнале учета.</w:t>
      </w:r>
    </w:p>
    <w:p w:rsidR="00B03491" w:rsidRDefault="00B03491">
      <w:pPr>
        <w:pStyle w:val="ConsPlusNormal"/>
        <w:jc w:val="both"/>
      </w:pPr>
      <w:r>
        <w:t xml:space="preserve">(п. 3.2.6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2"/>
      </w:pPr>
      <w:r>
        <w:t>3.3. Выдача подготовленных документов заявителю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3.3.1. Юридическим фактом, являющимся основанием для начала исполнения административной процедуры, является поступление к специалисту Уполномоченного органа подписанного и зарегистрированного: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порубочного билета;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решения об отказе в выдаче порубочного билета.</w:t>
      </w:r>
    </w:p>
    <w:p w:rsidR="00B03491" w:rsidRDefault="00B03491">
      <w:pPr>
        <w:pStyle w:val="ConsPlusNormal"/>
        <w:jc w:val="both"/>
      </w:pPr>
      <w:r>
        <w:t xml:space="preserve">(п. 3.3.1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3.3.2. Лицо, ответственное за выполнение данной административной процедуры, - специалист Уполномоченного органа.</w:t>
      </w:r>
    </w:p>
    <w:p w:rsidR="00B03491" w:rsidRDefault="00B03491">
      <w:pPr>
        <w:pStyle w:val="ConsPlusNormal"/>
        <w:jc w:val="both"/>
      </w:pPr>
      <w:r>
        <w:t xml:space="preserve">(п. 3.3.2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3.3.3. Специалист Уполномоченного органа в течение одного рабочего дня после поступления к нему порубочного билета или решения об отказе в выдаче порубочного билета оповещает заявителя по телефону о готовности документов и возможности личного их получения в удобное для заявителя время в часы работы Уполномоченного органа в течение двух рабочих дней со дня оповещения.</w:t>
      </w:r>
    </w:p>
    <w:p w:rsidR="00B03491" w:rsidRDefault="00B03491">
      <w:pPr>
        <w:pStyle w:val="ConsPlusNormal"/>
        <w:jc w:val="both"/>
      </w:pPr>
      <w:r>
        <w:t xml:space="preserve">(п. 3.3.3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3.3.4. Перед выдачей документов заявителю специалист Уполномоченного органа проверяет наличие и содержание документов, удостоверяющих личность заявителя, и документов, подтверждающих полномочия представителя заявителя (в случае получения документов представителем заявителя).</w:t>
      </w:r>
    </w:p>
    <w:p w:rsidR="00B03491" w:rsidRDefault="00B03491">
      <w:pPr>
        <w:pStyle w:val="ConsPlusNormal"/>
        <w:jc w:val="both"/>
      </w:pPr>
      <w:r>
        <w:t xml:space="preserve">(п. 3.3.4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3.3.5. В случае указания в заявлении, которое было подано лично заявителем, необходимости направления результата муниципальной услуги по почте или в случае невозможности связаться с заявителем по телефону на следующий день после регистрации результат предоставления муниципальной услуги направляется почтовой связью с уведомлением о вручении. В случае неявки заявителя для получения порубочного билета или решения об отказе в выдаче порубочного билета в течение двух рабочих дней со дня оповещения результат предоставления муниципальной услуги направляется почтовой связью с уведомлением о вручении.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случае получения лично заявителем порубочного билета или решения об отказе в выдаче порубочного билета отметка о вручении готового документа делается специалистом Уполномоченного органа в журнале учета.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случае получения лично заявителем решения об отказе в предоставлении муниципальной услуги заявитель расписывается на втором экземпляре соответствующего письма, помещаемого в дело.</w:t>
      </w:r>
    </w:p>
    <w:p w:rsidR="00B03491" w:rsidRDefault="00B03491">
      <w:pPr>
        <w:pStyle w:val="ConsPlusNormal"/>
        <w:jc w:val="both"/>
      </w:pPr>
      <w:r>
        <w:t xml:space="preserve">(п. 3.3.5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3.3.6. В случае, если заявление поступило в ГАУ "МФЦ" и результат муниципальной услуги </w:t>
      </w:r>
      <w:r>
        <w:lastRenderedPageBreak/>
        <w:t>не выдан заявителю лично, то результат муниципальной услуги направляется специалистом Уполномоченного органа в ГАУ "МФЦ" для последующей выдачи заявителю.</w:t>
      </w:r>
    </w:p>
    <w:p w:rsidR="00B03491" w:rsidRDefault="00B03491">
      <w:pPr>
        <w:pStyle w:val="ConsPlusNormal"/>
        <w:jc w:val="both"/>
      </w:pPr>
      <w:r>
        <w:t xml:space="preserve">(п. 3.3.6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3.3.7. Максимальный срок административной процедуры по выдаче порубочного билета или решения об отказе в выдаче порубочного билета не может превышать четырех рабочих дней с даты оповещения заявителя о готовности документов и возможности личного их получения в удобное для заявителя время в часы работы Уполномоченного органа.</w:t>
      </w:r>
    </w:p>
    <w:p w:rsidR="00B03491" w:rsidRDefault="00B03491">
      <w:pPr>
        <w:pStyle w:val="ConsPlusNormal"/>
        <w:jc w:val="both"/>
      </w:pPr>
      <w:r>
        <w:t xml:space="preserve">(п. 3.3.7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3.3.8. Результатом выполнения административной процедуры является выдача: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порубочного </w:t>
      </w:r>
      <w:hyperlink w:anchor="P500">
        <w:r>
          <w:rPr>
            <w:color w:val="0000FF"/>
          </w:rPr>
          <w:t>билета</w:t>
        </w:r>
      </w:hyperlink>
      <w:r>
        <w:t xml:space="preserve"> по форме согласно приложению 2 к административному регламенту;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решения об отказе в выдаче порубочного билета.</w:t>
      </w:r>
    </w:p>
    <w:p w:rsidR="00B03491" w:rsidRDefault="00B03491">
      <w:pPr>
        <w:pStyle w:val="ConsPlusNormal"/>
        <w:jc w:val="both"/>
      </w:pPr>
      <w:r>
        <w:t xml:space="preserve">(п. 3.3.8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25.08.2016 N 1432)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1"/>
      </w:pPr>
      <w:r>
        <w:t>4. Порядок и формы контроля за исполнением</w:t>
      </w:r>
    </w:p>
    <w:p w:rsidR="00B03491" w:rsidRDefault="00B03491">
      <w:pPr>
        <w:pStyle w:val="ConsPlusTitle"/>
        <w:jc w:val="center"/>
      </w:pPr>
      <w:r>
        <w:t>административного регламента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Уполномоченного органа, а также за принятием ими решений включает в себя общий, текущий контроль.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4.2. Общий контроль над полнотой и качеством предоставления муниципальной услуги осуществляет начальник Уполномоченного органа.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4.3. Осуществление текущего контроля.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Тверской области, устанавливающих требования к предоставлению муниципальной услуги.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Периодичность проверок: плановые - 1 раз в год, внеплановые - по конкретному обращению заявителя.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4.5.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03491" w:rsidRDefault="00B03491">
      <w:pPr>
        <w:pStyle w:val="ConsPlusTitle"/>
        <w:jc w:val="center"/>
      </w:pPr>
      <w:r>
        <w:t>и действий (бездействия) органа, предоставляющего</w:t>
      </w:r>
    </w:p>
    <w:p w:rsidR="00B03491" w:rsidRDefault="00B03491">
      <w:pPr>
        <w:pStyle w:val="ConsPlusTitle"/>
        <w:jc w:val="center"/>
      </w:pPr>
      <w:r>
        <w:t>муниципальную услугу, его должностных лиц</w:t>
      </w:r>
    </w:p>
    <w:p w:rsidR="00B03491" w:rsidRDefault="00B03491">
      <w:pPr>
        <w:pStyle w:val="ConsPlusTitle"/>
        <w:jc w:val="center"/>
      </w:pPr>
      <w:r>
        <w:t>либо муниципальных служащих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ind w:firstLine="540"/>
        <w:jc w:val="both"/>
      </w:pPr>
      <w:r>
        <w:t xml:space="preserve">5.1. Решения или действия (бездействие) органа, предоставляющего муниципальную услугу, его должностных лиц либо муниципальных служащих, принятые или осуществленные в ходе </w:t>
      </w:r>
      <w:r>
        <w:lastRenderedPageBreak/>
        <w:t>предоставления муниципальной услуги, могут быть обжалованы в досудебном (внесудебном) порядке путем подачи жалобы.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5.2. Заявитель может обратиться с жалобой в том числе в следующих случаях: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74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5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6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8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9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03491" w:rsidRDefault="00B03491">
      <w:pPr>
        <w:pStyle w:val="ConsPlusNormal"/>
        <w:jc w:val="both"/>
      </w:pPr>
      <w:r>
        <w:t xml:space="preserve">(п. 5.2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5.3.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5.4. Предметом досудебного (внесудебного) обжалования может являться решение или действие (бездействие) Уполномоченного органа, должностных лиц и муниципальных служащих Уполномоченного органа, принятое или осуществленное им при предоставлении муниципальной услуги, по каждой административной процедуре.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5.5. В досудебном (внесудебном) порядке заявителем могут быть обжалованы: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решения и действия (бездействие) должностных лиц, муниципальных служащих Уполномоченного органа по адресу: город Тверь, улица Вольного Новгорода, дом 8, электронная почта: dorogi@adm.tver.ru;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11.03.2016 N 373)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- решения и действия (бездействие) руководителя Уполномоченного органа - Главе города Твери и заместителю Главы администрации города Твери по адресу: г. Тверь, ул. Советская, д. 11, электронная почта: tveradm@adm.tver.ru.</w:t>
      </w:r>
    </w:p>
    <w:p w:rsidR="00B03491" w:rsidRDefault="00B0349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5.6. Жалоба должна содержать: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5.7. Заявитель имеет право на получение информации и документов, необходимых для обоснования и рассмотрения жалобы.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 рассмотрении обращения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тайну или иную охраняемую федеральным законом тайну.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5.8. Основанием для начала процедуры досудебного обжалования является поступление в администрацию жалобы, представленной заявителем при личном обращении либо направленной по почте, либо направленной в электронной форме с использованием информационно-телекоммуникационной сети Интернет, официального сайта администрации района.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5.9. В случае, если жалоба подана заявителем в структурное подразделение или должностному лицу администрации города Твери,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lastRenderedPageBreak/>
        <w:t>5.10. Должностное лицо, ответственное за решение или действие (бездействие), принятое или осуществленное в ходе предоставления муниципальной услуги и нарушившее права, свободы или законные интересы заявителя, может быть привлечено к дисциплинарной ответственности в соответствии с законодательством Российской Федерации.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03491" w:rsidRDefault="00B03491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14.09.2018 N 1096)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5.12. Если в ходе рассмотрения жалоба признана необоснованной, заявителю направляется сообщение о результате рассмотрения жалобы с указанием причины, по которой она признана необоснованной.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5.13. В ответе по результатам рассмотрения жалобы указываются: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б) номер, дата принятия решения, включая сведения о должностном лице, решение или действие (бездействие) которого обжалуется;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г) основания для принятия решения по жалобе;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д) принятое по жалобе решение;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ж) сведения о порядке обжалования принятого по жалобе решения.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5.14. Уполномоченный орган отказывает в рассмотрении жалобы в следующих случаях: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5.15. Уполномоченный орган вправе оставить жалобу без ответа по существу поставленных в нем вопросов в следующих случаях: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а)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обращение, о недопустимости злоупотребления правом;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б) если текст письменного обращения не поддается прочтению, сообщив об этом в 7-дневный срок гражданину, направившему обращение, если его фамилия, почтовый адрес поддаются прочтению.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lastRenderedPageBreak/>
        <w:t>5.16. Срок рассмотрения жалобы исчисляется со дня регистрации жалобы в уполномоченном органе.</w:t>
      </w:r>
    </w:p>
    <w:p w:rsidR="00B03491" w:rsidRDefault="00B03491">
      <w:pPr>
        <w:pStyle w:val="ConsPlusNormal"/>
        <w:spacing w:before="200"/>
        <w:ind w:firstLine="540"/>
        <w:jc w:val="both"/>
      </w:pPr>
      <w:r>
        <w:t>5.17. Заявитель, считающий, что решения или действия (бездействие) должностных лиц администрации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</w:pPr>
      <w:r>
        <w:t>Начальник департамента</w:t>
      </w:r>
    </w:p>
    <w:p w:rsidR="00B03491" w:rsidRDefault="00B03491">
      <w:pPr>
        <w:pStyle w:val="ConsPlusNormal"/>
        <w:jc w:val="right"/>
      </w:pPr>
      <w:r>
        <w:t>В.С.СИВИЦКИЙ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  <w:outlineLvl w:val="1"/>
      </w:pPr>
      <w:r>
        <w:t>Приложение 1</w:t>
      </w:r>
    </w:p>
    <w:p w:rsidR="00B03491" w:rsidRDefault="00B03491">
      <w:pPr>
        <w:pStyle w:val="ConsPlusNormal"/>
        <w:jc w:val="right"/>
      </w:pPr>
      <w:r>
        <w:t>к административному регламенту</w:t>
      </w:r>
    </w:p>
    <w:p w:rsidR="00B03491" w:rsidRDefault="00B03491">
      <w:pPr>
        <w:pStyle w:val="ConsPlusNormal"/>
        <w:jc w:val="right"/>
      </w:pPr>
      <w:r>
        <w:t>предоставления муниципальной услуги</w:t>
      </w:r>
    </w:p>
    <w:p w:rsidR="00B03491" w:rsidRDefault="00B03491">
      <w:pPr>
        <w:pStyle w:val="ConsPlusNormal"/>
        <w:jc w:val="right"/>
      </w:pPr>
      <w:r>
        <w:t>"Выдача разрешений на вырубку (снос)</w:t>
      </w:r>
    </w:p>
    <w:p w:rsidR="00B03491" w:rsidRDefault="00B03491">
      <w:pPr>
        <w:pStyle w:val="ConsPlusNormal"/>
        <w:jc w:val="right"/>
      </w:pPr>
      <w:r>
        <w:t>зеленых насаждений", произрастающих</w:t>
      </w:r>
    </w:p>
    <w:p w:rsidR="00B03491" w:rsidRDefault="00B03491">
      <w:pPr>
        <w:pStyle w:val="ConsPlusNormal"/>
        <w:jc w:val="right"/>
      </w:pPr>
      <w:r>
        <w:t>на территории города Твери"</w:t>
      </w:r>
    </w:p>
    <w:p w:rsidR="00B03491" w:rsidRDefault="00B0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4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Твери от 14.09.2018 N 1096)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B03491" w:rsidRDefault="00B03491">
      <w:pPr>
        <w:pStyle w:val="ConsPlusNonformat"/>
        <w:jc w:val="both"/>
      </w:pPr>
      <w:r>
        <w:t xml:space="preserve">                                          департамента дорожного хозяйства,</w:t>
      </w:r>
    </w:p>
    <w:p w:rsidR="00B03491" w:rsidRDefault="00B03491">
      <w:pPr>
        <w:pStyle w:val="ConsPlusNonformat"/>
        <w:jc w:val="both"/>
      </w:pPr>
      <w:r>
        <w:t xml:space="preserve">                                               благоустройства и транспорта</w:t>
      </w:r>
    </w:p>
    <w:p w:rsidR="00B03491" w:rsidRDefault="00B03491">
      <w:pPr>
        <w:pStyle w:val="ConsPlusNonformat"/>
        <w:jc w:val="both"/>
      </w:pPr>
      <w:r>
        <w:t xml:space="preserve">                                                 администрации города Твери</w:t>
      </w:r>
    </w:p>
    <w:p w:rsidR="00B03491" w:rsidRDefault="00B034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03491" w:rsidRDefault="00B03491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B03491" w:rsidRDefault="00B03491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B03491" w:rsidRDefault="00B03491">
      <w:pPr>
        <w:pStyle w:val="ConsPlusNonformat"/>
        <w:jc w:val="both"/>
      </w:pPr>
      <w:r>
        <w:t xml:space="preserve">                                     (наименование, адрес (местонахождение)</w:t>
      </w:r>
    </w:p>
    <w:p w:rsidR="00B03491" w:rsidRDefault="00B03491">
      <w:pPr>
        <w:pStyle w:val="ConsPlusNonformat"/>
        <w:jc w:val="both"/>
      </w:pPr>
      <w:r>
        <w:t xml:space="preserve">                                       - для юридических лиц, Ф.И.О., адрес</w:t>
      </w:r>
    </w:p>
    <w:p w:rsidR="00B03491" w:rsidRDefault="00B03491">
      <w:pPr>
        <w:pStyle w:val="ConsPlusNonformat"/>
        <w:jc w:val="both"/>
      </w:pPr>
      <w:r>
        <w:t xml:space="preserve">                                      места жительства - для индивидуальных</w:t>
      </w:r>
    </w:p>
    <w:p w:rsidR="00B03491" w:rsidRDefault="00B03491">
      <w:pPr>
        <w:pStyle w:val="ConsPlusNonformat"/>
        <w:jc w:val="both"/>
      </w:pPr>
      <w:r>
        <w:t xml:space="preserve">                                         предпринимателей и физических лиц)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bookmarkStart w:id="5" w:name="P464"/>
      <w:bookmarkEnd w:id="5"/>
      <w:r>
        <w:t xml:space="preserve">                                 ЗАЯВЛЕНИЕ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 xml:space="preserve">    Прошу   выдать   разрешение   на  вырубку  (снос)  зеленых  насаждений,</w:t>
      </w:r>
    </w:p>
    <w:p w:rsidR="00B03491" w:rsidRDefault="00B03491">
      <w:pPr>
        <w:pStyle w:val="ConsPlusNonformat"/>
        <w:jc w:val="both"/>
      </w:pPr>
      <w:r>
        <w:t>произрастающих на территории города  Твери  (далее - порубочный билет)  для</w:t>
      </w:r>
    </w:p>
    <w:p w:rsidR="00B03491" w:rsidRDefault="00B03491">
      <w:pPr>
        <w:pStyle w:val="ConsPlusNonformat"/>
        <w:jc w:val="both"/>
      </w:pPr>
      <w:r>
        <w:t>___________________________________________________________________________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>___________________________________________________________________________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 xml:space="preserve">  (наименование вида работ, для производства которых необходимо получение</w:t>
      </w:r>
    </w:p>
    <w:p w:rsidR="00B03491" w:rsidRDefault="00B03491">
      <w:pPr>
        <w:pStyle w:val="ConsPlusNonformat"/>
        <w:jc w:val="both"/>
      </w:pPr>
      <w:r>
        <w:t xml:space="preserve">                            порубочного билета)</w:t>
      </w:r>
    </w:p>
    <w:p w:rsidR="00B03491" w:rsidRDefault="00B03491">
      <w:pPr>
        <w:pStyle w:val="ConsPlusNonformat"/>
        <w:jc w:val="both"/>
      </w:pPr>
      <w:r>
        <w:t>на    земельном    участке,    расположенном    по    адресу:   г.   Тверь,</w:t>
      </w:r>
    </w:p>
    <w:p w:rsidR="00B03491" w:rsidRDefault="00B03491">
      <w:pPr>
        <w:pStyle w:val="ConsPlusNonformat"/>
        <w:jc w:val="both"/>
      </w:pPr>
      <w:r>
        <w:t>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 xml:space="preserve">                    (адрес участка производства работ)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>К заявлению прилагаются:</w:t>
      </w:r>
    </w:p>
    <w:p w:rsidR="00B03491" w:rsidRDefault="00B03491">
      <w:pPr>
        <w:pStyle w:val="ConsPlusNonformat"/>
        <w:jc w:val="both"/>
      </w:pPr>
      <w:r>
        <w:t>1. 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>2. 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>3. ________________________________________________________________________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>"__" ______________ 20__ г.      ___________________</w:t>
      </w:r>
    </w:p>
    <w:p w:rsidR="00B03491" w:rsidRDefault="00B03491">
      <w:pPr>
        <w:pStyle w:val="ConsPlusNonformat"/>
        <w:jc w:val="both"/>
      </w:pPr>
      <w:r>
        <w:t xml:space="preserve">                                 (подпись заявителя)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</w:pPr>
      <w:r>
        <w:t>Начальник департамента</w:t>
      </w:r>
    </w:p>
    <w:p w:rsidR="00B03491" w:rsidRDefault="00B03491">
      <w:pPr>
        <w:pStyle w:val="ConsPlusNormal"/>
        <w:jc w:val="right"/>
      </w:pPr>
      <w:r>
        <w:t>В.С.СИВИЦКИЙ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  <w:outlineLvl w:val="1"/>
      </w:pPr>
      <w:r>
        <w:t>Приложение 2</w:t>
      </w:r>
    </w:p>
    <w:p w:rsidR="00B03491" w:rsidRDefault="00B03491">
      <w:pPr>
        <w:pStyle w:val="ConsPlusNormal"/>
        <w:jc w:val="right"/>
      </w:pPr>
      <w:r>
        <w:t>к административному регламенту</w:t>
      </w:r>
    </w:p>
    <w:p w:rsidR="00B03491" w:rsidRDefault="00B03491">
      <w:pPr>
        <w:pStyle w:val="ConsPlusNormal"/>
        <w:jc w:val="right"/>
      </w:pPr>
      <w:r>
        <w:t>предоставления муниципальной услуги</w:t>
      </w:r>
    </w:p>
    <w:p w:rsidR="00B03491" w:rsidRDefault="00B03491">
      <w:pPr>
        <w:pStyle w:val="ConsPlusNormal"/>
        <w:jc w:val="right"/>
      </w:pPr>
      <w:r>
        <w:t>"Выдача разрешений на вырубку (снос)</w:t>
      </w:r>
    </w:p>
    <w:p w:rsidR="00B03491" w:rsidRDefault="00B03491">
      <w:pPr>
        <w:pStyle w:val="ConsPlusNormal"/>
        <w:jc w:val="right"/>
      </w:pPr>
      <w:r>
        <w:t>зеленых насаждений", произрастающих</w:t>
      </w:r>
    </w:p>
    <w:p w:rsidR="00B03491" w:rsidRDefault="00B03491">
      <w:pPr>
        <w:pStyle w:val="ConsPlusNormal"/>
        <w:jc w:val="right"/>
      </w:pPr>
      <w:r>
        <w:t>на территории города Твери"</w:t>
      </w:r>
    </w:p>
    <w:p w:rsidR="00B03491" w:rsidRDefault="00B0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4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Твери от 14.09.2018 N 1096)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Nonformat"/>
        <w:jc w:val="both"/>
      </w:pPr>
      <w:bookmarkStart w:id="6" w:name="P500"/>
      <w:bookmarkEnd w:id="6"/>
      <w:r>
        <w:t xml:space="preserve">                         Порубочный билет N ______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 xml:space="preserve">                                                  "___" ___________ 20__ г.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 xml:space="preserve">    Выдан:</w:t>
      </w:r>
    </w:p>
    <w:p w:rsidR="00B03491" w:rsidRDefault="00B03491">
      <w:pPr>
        <w:pStyle w:val="ConsPlusNonformat"/>
        <w:jc w:val="both"/>
      </w:pPr>
      <w:r>
        <w:t>___________________________________________________________________________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>(наименование, адрес (местонахождение) - для юридических лиц, Ф.И.О., адрес</w:t>
      </w:r>
    </w:p>
    <w:p w:rsidR="00B03491" w:rsidRDefault="00B03491">
      <w:pPr>
        <w:pStyle w:val="ConsPlusNonformat"/>
        <w:jc w:val="both"/>
      </w:pPr>
      <w:r>
        <w:t xml:space="preserve"> места жительства - для индивидуальных предпринимателей и физических лиц)</w:t>
      </w:r>
    </w:p>
    <w:p w:rsidR="00B03491" w:rsidRDefault="00B03491">
      <w:pPr>
        <w:pStyle w:val="ConsPlusNonformat"/>
        <w:jc w:val="both"/>
      </w:pPr>
      <w:r>
        <w:t xml:space="preserve">    Вид работ:</w:t>
      </w:r>
    </w:p>
    <w:p w:rsidR="00B03491" w:rsidRDefault="00B03491">
      <w:pPr>
        <w:pStyle w:val="ConsPlusNonformat"/>
        <w:jc w:val="both"/>
      </w:pPr>
      <w:r>
        <w:t>___________________________________________________________________________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 xml:space="preserve">    Адрес места производства работ:</w:t>
      </w:r>
    </w:p>
    <w:p w:rsidR="00B03491" w:rsidRDefault="00B03491">
      <w:pPr>
        <w:pStyle w:val="ConsPlusNonformat"/>
        <w:jc w:val="both"/>
      </w:pPr>
      <w:r>
        <w:t>__________________________________________________________________________</w:t>
      </w:r>
    </w:p>
    <w:p w:rsidR="00B03491" w:rsidRDefault="00B03491">
      <w:pPr>
        <w:pStyle w:val="ConsPlusNonformat"/>
        <w:jc w:val="both"/>
      </w:pPr>
      <w:r>
        <w:t xml:space="preserve">    Данный  порубочный  билет является основанием для производства работ по</w:t>
      </w:r>
    </w:p>
    <w:p w:rsidR="00B03491" w:rsidRDefault="00B03491">
      <w:pPr>
        <w:pStyle w:val="ConsPlusNonformat"/>
        <w:jc w:val="both"/>
      </w:pPr>
      <w:r>
        <w:t>вырубке (сносу) и (или) обрезке следующих зеленых насаждений, расположенных</w:t>
      </w:r>
    </w:p>
    <w:p w:rsidR="00B03491" w:rsidRDefault="00B03491">
      <w:pPr>
        <w:pStyle w:val="ConsPlusNonformat"/>
        <w:jc w:val="both"/>
      </w:pPr>
      <w:r>
        <w:t>в зоне производства работ:</w:t>
      </w:r>
    </w:p>
    <w:p w:rsidR="00B03491" w:rsidRDefault="00B034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"/>
        <w:gridCol w:w="1247"/>
        <w:gridCol w:w="1361"/>
        <w:gridCol w:w="1134"/>
        <w:gridCol w:w="1757"/>
        <w:gridCol w:w="1247"/>
        <w:gridCol w:w="1928"/>
      </w:tblGrid>
      <w:tr w:rsidR="00B03491">
        <w:tc>
          <w:tcPr>
            <w:tcW w:w="349" w:type="dxa"/>
          </w:tcPr>
          <w:p w:rsidR="00B03491" w:rsidRDefault="00B0349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47" w:type="dxa"/>
          </w:tcPr>
          <w:p w:rsidR="00B03491" w:rsidRDefault="00B03491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361" w:type="dxa"/>
          </w:tcPr>
          <w:p w:rsidR="00B03491" w:rsidRDefault="00B03491">
            <w:pPr>
              <w:pStyle w:val="ConsPlusNormal"/>
              <w:jc w:val="center"/>
            </w:pPr>
            <w:r>
              <w:t>Диаметр (для деревьев)</w:t>
            </w:r>
          </w:p>
        </w:tc>
        <w:tc>
          <w:tcPr>
            <w:tcW w:w="1134" w:type="dxa"/>
          </w:tcPr>
          <w:p w:rsidR="00B03491" w:rsidRDefault="00B0349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B03491" w:rsidRDefault="00B03491">
            <w:pPr>
              <w:pStyle w:val="ConsPlusNormal"/>
              <w:jc w:val="center"/>
            </w:pPr>
            <w:r>
              <w:t>Состояние зеленых насаждений</w:t>
            </w:r>
          </w:p>
        </w:tc>
        <w:tc>
          <w:tcPr>
            <w:tcW w:w="1247" w:type="dxa"/>
          </w:tcPr>
          <w:p w:rsidR="00B03491" w:rsidRDefault="00B03491">
            <w:pPr>
              <w:pStyle w:val="ConsPlusNormal"/>
              <w:jc w:val="center"/>
            </w:pPr>
            <w:r>
              <w:t>Рубка или обрезка</w:t>
            </w:r>
          </w:p>
        </w:tc>
        <w:tc>
          <w:tcPr>
            <w:tcW w:w="1928" w:type="dxa"/>
          </w:tcPr>
          <w:p w:rsidR="00B03491" w:rsidRDefault="00B0349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03491">
        <w:tc>
          <w:tcPr>
            <w:tcW w:w="349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247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361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134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757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247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928" w:type="dxa"/>
          </w:tcPr>
          <w:p w:rsidR="00B03491" w:rsidRDefault="00B03491">
            <w:pPr>
              <w:pStyle w:val="ConsPlusNormal"/>
            </w:pPr>
          </w:p>
        </w:tc>
      </w:tr>
      <w:tr w:rsidR="00B03491">
        <w:tc>
          <w:tcPr>
            <w:tcW w:w="349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247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361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134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757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247" w:type="dxa"/>
          </w:tcPr>
          <w:p w:rsidR="00B03491" w:rsidRDefault="00B03491">
            <w:pPr>
              <w:pStyle w:val="ConsPlusNormal"/>
            </w:pPr>
          </w:p>
        </w:tc>
        <w:tc>
          <w:tcPr>
            <w:tcW w:w="1928" w:type="dxa"/>
          </w:tcPr>
          <w:p w:rsidR="00B03491" w:rsidRDefault="00B03491">
            <w:pPr>
              <w:pStyle w:val="ConsPlusNormal"/>
            </w:pP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Nonformat"/>
        <w:jc w:val="both"/>
      </w:pPr>
      <w:r>
        <w:t>Срок действия настоящего порубочного билета:</w:t>
      </w:r>
    </w:p>
    <w:p w:rsidR="00B03491" w:rsidRDefault="00B03491">
      <w:pPr>
        <w:pStyle w:val="ConsPlusNonformat"/>
        <w:jc w:val="both"/>
      </w:pPr>
      <w:r>
        <w:t>с "___" ______________ 20__ г. до "___" _____________ 20__ г.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>Начальник департамента   ________________ _______________________________</w:t>
      </w:r>
    </w:p>
    <w:p w:rsidR="00B03491" w:rsidRDefault="00B03491">
      <w:pPr>
        <w:pStyle w:val="ConsPlusNonformat"/>
        <w:jc w:val="both"/>
      </w:pPr>
      <w:r>
        <w:t xml:space="preserve">                             (подпись)         (Ф.И.О.)         М.П.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>Действие настоящего порубочного билета продлено до "____" _________ 20__ г.</w:t>
      </w:r>
    </w:p>
    <w:p w:rsidR="00B03491" w:rsidRDefault="00B03491">
      <w:pPr>
        <w:pStyle w:val="ConsPlusNonformat"/>
        <w:jc w:val="both"/>
      </w:pPr>
    </w:p>
    <w:p w:rsidR="00B03491" w:rsidRDefault="00B03491">
      <w:pPr>
        <w:pStyle w:val="ConsPlusNonformat"/>
        <w:jc w:val="both"/>
      </w:pPr>
      <w:r>
        <w:t>Начальник департамента   ________________ _______________________________</w:t>
      </w:r>
    </w:p>
    <w:p w:rsidR="00B03491" w:rsidRDefault="00B03491">
      <w:pPr>
        <w:pStyle w:val="ConsPlusNonformat"/>
        <w:jc w:val="both"/>
      </w:pPr>
      <w:r>
        <w:t xml:space="preserve">                             (подпись)         (Ф.И.О.)         М.П.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</w:pPr>
      <w:r>
        <w:t>Начальник департамента</w:t>
      </w:r>
    </w:p>
    <w:p w:rsidR="00B03491" w:rsidRDefault="00B03491">
      <w:pPr>
        <w:pStyle w:val="ConsPlusNormal"/>
        <w:jc w:val="right"/>
      </w:pPr>
      <w:r>
        <w:t>В.С.СИВИЦКИЙ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  <w:outlineLvl w:val="1"/>
      </w:pPr>
      <w:bookmarkStart w:id="7" w:name="P556"/>
      <w:bookmarkEnd w:id="7"/>
      <w:r>
        <w:t>Приложение 3</w:t>
      </w:r>
    </w:p>
    <w:p w:rsidR="00B03491" w:rsidRDefault="00B03491">
      <w:pPr>
        <w:pStyle w:val="ConsPlusNormal"/>
        <w:jc w:val="right"/>
      </w:pPr>
      <w:r>
        <w:t>к административному регламенту</w:t>
      </w:r>
    </w:p>
    <w:p w:rsidR="00B03491" w:rsidRDefault="00B03491">
      <w:pPr>
        <w:pStyle w:val="ConsPlusNormal"/>
        <w:jc w:val="right"/>
      </w:pPr>
      <w:r>
        <w:t>предоставления муниципальной услуги</w:t>
      </w:r>
    </w:p>
    <w:p w:rsidR="00B03491" w:rsidRDefault="00B03491">
      <w:pPr>
        <w:pStyle w:val="ConsPlusNormal"/>
        <w:jc w:val="right"/>
      </w:pPr>
      <w:r>
        <w:t>"Выдача разрешений на вырубку (снос)</w:t>
      </w:r>
    </w:p>
    <w:p w:rsidR="00B03491" w:rsidRDefault="00B03491">
      <w:pPr>
        <w:pStyle w:val="ConsPlusNormal"/>
        <w:jc w:val="right"/>
      </w:pPr>
      <w:r>
        <w:t>зеленых насаждений", произрастающих</w:t>
      </w:r>
    </w:p>
    <w:p w:rsidR="00B03491" w:rsidRDefault="00B03491">
      <w:pPr>
        <w:pStyle w:val="ConsPlusNormal"/>
        <w:jc w:val="right"/>
      </w:pPr>
      <w:r>
        <w:t>на территории города Твери"</w:t>
      </w:r>
    </w:p>
    <w:p w:rsidR="00B03491" w:rsidRDefault="00B0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4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91" w:rsidRDefault="00B0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Твери от 14.09.2018 N 1096)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91" w:rsidRDefault="00B03491">
            <w:pPr>
              <w:pStyle w:val="ConsPlusNormal"/>
            </w:pPr>
          </w:p>
        </w:tc>
      </w:tr>
    </w:tbl>
    <w:p w:rsidR="00B03491" w:rsidRDefault="00B03491">
      <w:pPr>
        <w:pStyle w:val="ConsPlusNormal"/>
        <w:jc w:val="both"/>
      </w:pPr>
    </w:p>
    <w:p w:rsidR="00B03491" w:rsidRDefault="00B03491">
      <w:pPr>
        <w:pStyle w:val="ConsPlusNonformat"/>
        <w:jc w:val="both"/>
      </w:pPr>
      <w:r>
        <w:rPr>
          <w:sz w:val="14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УФК по Тверской области (Департамент дорожного хозяйства,       ┌─┬─┬─┬─┬─┬─┬─┬─┬─┐│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│И з в е щ е н и е│     благоустройства и транспорта администрации города Твери)        │6│9│5│0│0│1│0│0│1││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│_________________________________________________________________ КПП└─┴─┴─┴─┴─┴─┴─┴─┴─┘│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(наименование получателя платежа)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├─┬─┬─┬─┬─┬─┬─┬─┬─┬─┐                                             ┌─┬─┬─┬─┬─┬─┬─┬─┬─┬─┬─┐│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│6│9│5│0│1│5│5│3│1│7│    ДДХБИТ администрации г. Твери            │2│8│7│0│1│0│0│0│ │ │ 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├─┴─┴─┴─┴─┴─┴─┴─┴─┴─┘    ________________________________________ └─┴─┴─┴─┴─┴─┴─┴─┴─┴─┴─┘│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│ИНН налогового органа &lt;*&gt;     и его сокращенное наименование           (код ОКТМО)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├─┬─┬─┬─┬─┬─┬─┬─┬─┬─┬─┬─┬─┬─┬─┬─┬─┬─┬─┬─┐           Отделение ТВЕРЬ г. Тверь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│4│0│1│0│1│8│1│0│6│0│0│0│0│0│0│1│0│0│0│5│   в      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├─┴─┴─┴─┴─┴─┴─┴─┴─┴─┴─┴─┴─┴─┴─┴─┴─┴─┴─┴─┘       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(номер счета получателя платежа)                    (наименование банка)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├────┬─┬─┬─┬─┬─┬─┬─┬─┬─┐                  ┌─┬─┬─┬───────┬─┬─┬─┬─┬─┬─┬─┬─┬─┬─┬─┬─┬─┬─┬─┬─┐│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│БИК:│0│4│2│8│0│9│0│0│1│        Кор./сч.: │ │ │ │       │ │ │ │ │ │ │ │ │ │ │ │ │ │ │ │ 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├────┴─┴─┴─┴─┴─┴─┴─┴─┴─┘                  └─┴─┴─┴───────┴─┴─┴─┴─┴─┴─┴─┴─┴─┴─┴─┴─┴─┴─┴─┴─┘│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│Восстановительная стоимость зеленых насаждений              01211302994040020130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│_______________________________________________________________________________________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(наименование платежа)                   (код бюджетной классификации)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                                 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│Плательщик (Ф.И.О.) ___________________________________________________________________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                                 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│Адрес плательщика: ____________________________________________________________________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┌─┬─┬─┬─┬─┬─┬─┬─┬─┬─┬─┬─┐                     ┌─┬─┬─┬─┬─┬─┬─┬─┬─┬─┬─┬─┐│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│ИНН плательщика: │ │ │ │ │ │ │ │ │ │ │ │ │   N л/с плательщика │ │ │ │ │ │ │ │ │ │ │ │ 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└─┴─┴─┴─┴─┴─┴─┴─┴─┴─┴─┴─┘                     └─┴─┴─┴─┴─┴─┴─┴─┴─┴─┴─┴─┘│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Кассир      │                                              Стоимость:               руб. коп.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                                              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│Плательщик (подпись):                                          Дата: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│&lt;*&gt; или иной государственный орган исполнительной власти       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├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УФК по Тверской области (Департамент дорожного хозяйства,       ┌─┬─┬─┬─┬─┬─┬─┬─┬─┐│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благоустройства и транспорта администрации города Твери)        │6│9│5│0│0│1│0│0│1││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│_________________________________________________________________ КПП└─┴─┴─┴─┴─┴─┴─┴─┴─┘│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(наименование получателя платежа)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├─┬─┬─┬─┬─┬─┬─┬─┬─┬─┐                                             ┌─┬─┬─┬─┬─┬─┬─┬─┬─┬─┬─┐│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│6│9│5│0│1│5│5│3│1│7│    ДДХБИТ администрации г. Твери            │2│8│7│0│1│0│0│0│ │ │ 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├─┴─┴─┴─┴─┴─┴─┴─┴─┴─┘    ________________________________________ └─┴─┴─┴─┴─┴─┴─┴─┴─┴─┴─┘│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│ИНН налогового органа &lt;*&gt;     и его сокращенное наименование           (код ОКТМО)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├─┬─┬─┬─┬─┬─┬─┬─┬─┬─┬─┬─┬─┬─┬─┬─┬─┬─┬─┬─┐           Отделение ТВЕРЬ г. Тверь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│4│0│1│0│1│8│1│0│6│0│0│0│0│0│0│1│0│0│0│5│   в      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├─┴─┴─┴─┴─┴─┴─┴─┴─┴─┴─┴─┴─┴─┴─┴─┴─┴─┴─┴─┘       _______________________________________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(номер счета получателя платежа)                    (наименование банка)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├────┬─┬─┬─┬─┬─┬─┬─┬─┬─┐                  ┌─┬─┬─┬───────┬─┬─┬─┬─┬─┬─┬─┬─┬─┬─┬─┬─┬─┬─┬─┬─┐│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│БИК:│0│4│2│8│0│9│0│0│1│        Кор./сч.: │ │ │ │       │ │ │ │ │ │ │ │ │ │ │ │ │ │ │ │ 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├────┴─┴─┴─┴─┴─┴─┴─┴─┴─┘                  └─┴─┴─┴───────┴─┴─┴─┴─┴─┴─┴─┴─┴─┴─┴─┴─┴─┴─┴─┴─┘│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│Восстановительная стоимость зеленых насаждений              01211302994040020130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│_______________________________________________________________________________________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(наименование платежа)                   (код бюджетной классификации)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                                 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│Плательщик (Ф.И.О.) ___________________________________________________________________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                                       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│Адрес плательщика: ____________________________________________________________________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┌─┬─┬─┬─┬─┬─┬─┬─┬─┬─┬─┬─┐                     ┌─┬─┬─┬─┬─┬─┬─┬─┬─┬─┬─┬─┐│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│ИНН плательщика: │ │ │ │ │ │ │ │ │ │ │ │ │   N л/с плательщика │ │ │ │ │ │ │ │ │ │ │ │ ││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                 └─┴─┴─┴─┴─┴─┴─┴─┴─┴─┴─┴─┘                     └─┴─┴─┴─┴─┴─┴─┴─┴─┴─┴─┴─┘│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Квитанция    │                                              Стоимость:               руб. коп.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Кассир      │                                                               ________________________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│Плательщик (подпись):                                          Дата: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│                 │&lt;*&gt; или иной государственный орган исполнительной власти                                │</w:t>
      </w:r>
    </w:p>
    <w:p w:rsidR="00B03491" w:rsidRDefault="00B03491">
      <w:pPr>
        <w:pStyle w:val="ConsPlusNonformat"/>
        <w:jc w:val="both"/>
      </w:pPr>
      <w:r>
        <w:rPr>
          <w:sz w:val="14"/>
        </w:rPr>
        <w:t>└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right"/>
      </w:pPr>
      <w:r>
        <w:t>Начальник департамента</w:t>
      </w:r>
    </w:p>
    <w:p w:rsidR="00B03491" w:rsidRDefault="00B03491">
      <w:pPr>
        <w:pStyle w:val="ConsPlusNormal"/>
        <w:jc w:val="right"/>
      </w:pPr>
      <w:r>
        <w:t>В.С.СИВИЦКИЙ</w:t>
      </w: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jc w:val="both"/>
      </w:pPr>
    </w:p>
    <w:p w:rsidR="00B03491" w:rsidRDefault="00B034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07F" w:rsidRDefault="00F4307F">
      <w:bookmarkStart w:id="8" w:name="_GoBack"/>
      <w:bookmarkEnd w:id="8"/>
    </w:p>
    <w:sectPr w:rsidR="00F4307F" w:rsidSect="0089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91"/>
    <w:rsid w:val="00B03491"/>
    <w:rsid w:val="00F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0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0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0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0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BD98D3BD172F0276782B8B2AB79B523EDABF7EBEFB1F4484DAB7B3CDD3E680445CBC828746956F9C7534F59AAF4824CB04E70CFDB6AF2666A743a2dAM" TargetMode="External"/><Relationship Id="rId18" Type="http://schemas.openxmlformats.org/officeDocument/2006/relationships/hyperlink" Target="consultantplus://offline/ref=9ABD98D3BD172F0276782B8B2AB79B523EDABF7EBCF3174081DAB7B3CDD3E680445CBC828746956F9C7534F69AAF4824CB04E70CFDB6AF2666A743a2dAM" TargetMode="External"/><Relationship Id="rId26" Type="http://schemas.openxmlformats.org/officeDocument/2006/relationships/hyperlink" Target="consultantplus://offline/ref=9ABD98D3BD172F0276782B8B2AB79B523EDABF7EBCF3174081DAB7B3CDD3E680445CBC828746956F9C7535F19AAF4824CB04E70CFDB6AF2666A743a2dAM" TargetMode="External"/><Relationship Id="rId39" Type="http://schemas.openxmlformats.org/officeDocument/2006/relationships/hyperlink" Target="consultantplus://offline/ref=9ABD98D3BD172F0276782B8B2AB79B523EDABF7EB3F7104F8CDAB7B3CDD3E680445CBC828746956F9C7535F59AAF4824CB04E70CFDB6AF2666A743a2dAM" TargetMode="External"/><Relationship Id="rId21" Type="http://schemas.openxmlformats.org/officeDocument/2006/relationships/hyperlink" Target="consultantplus://offline/ref=9ABD98D3BD172F0276782B8B2AB79B523EDABF7EBDF514418CDAB7B3CDD3E680445CBC828746956F9C7534F69AAF4824CB04E70CFDB6AF2666A743a2dAM" TargetMode="External"/><Relationship Id="rId34" Type="http://schemas.openxmlformats.org/officeDocument/2006/relationships/hyperlink" Target="consultantplus://offline/ref=9ABD98D3BD172F0276782B8B2AB79B523EDABF7EB3F0164E8DDAB7B3CDD3E680445CBC828746956F9E7336F79AAF4824CB04E70CFDB6AF2666A743a2dAM" TargetMode="External"/><Relationship Id="rId42" Type="http://schemas.openxmlformats.org/officeDocument/2006/relationships/hyperlink" Target="consultantplus://offline/ref=9ABD98D3BD172F0276782B8B2AB79B523EDABF7EB3F7104F8CDAB7B3CDD3E680445CBC828746956F9C7535F69AAF4824CB04E70CFDB6AF2666A743a2dAM" TargetMode="External"/><Relationship Id="rId47" Type="http://schemas.openxmlformats.org/officeDocument/2006/relationships/hyperlink" Target="consultantplus://offline/ref=9ABD98D3BD172F0276782B8B2AB79B523EDABF7EBCF3174081DAB7B3CDD3E680445CBC828746956F9C7536F79AAF4824CB04E70CFDB6AF2666A743a2dAM" TargetMode="External"/><Relationship Id="rId50" Type="http://schemas.openxmlformats.org/officeDocument/2006/relationships/hyperlink" Target="consultantplus://offline/ref=9ABD98D3BD172F0276782B8B2AB79B523EDABF7EBCF3174081DAB7B3CDD3E680445CBC828746956F9C7537F39AAF4824CB04E70CFDB6AF2666A743a2dAM" TargetMode="External"/><Relationship Id="rId55" Type="http://schemas.openxmlformats.org/officeDocument/2006/relationships/hyperlink" Target="consultantplus://offline/ref=9ABD98D3BD172F0276782B8B2AB79B523EDABF7EB3F7104F8CDAB7B3CDD3E680445CBC828746956F9C7536F69AAF4824CB04E70CFDB6AF2666A743a2dAM" TargetMode="External"/><Relationship Id="rId63" Type="http://schemas.openxmlformats.org/officeDocument/2006/relationships/hyperlink" Target="consultantplus://offline/ref=9ABD98D3BD172F0276782B8B2AB79B523EDABF7EB3F7104F8CDAB7B3CDD3E680445CBC828746956F9C7537F19AAF4824CB04E70CFDB6AF2666A743a2dAM" TargetMode="External"/><Relationship Id="rId68" Type="http://schemas.openxmlformats.org/officeDocument/2006/relationships/hyperlink" Target="consultantplus://offline/ref=9ABD98D3BD172F0276782B8B2AB79B523EDABF7EBCF3174081DAB7B3CDD3E680445CBC828746956F9C7531F39AAF4824CB04E70CFDB6AF2666A743a2dAM" TargetMode="External"/><Relationship Id="rId76" Type="http://schemas.openxmlformats.org/officeDocument/2006/relationships/hyperlink" Target="consultantplus://offline/ref=9ABD98D3BD172F02767835863CDBC15C3CD0E37BBDF61C11D885ECEE9ADAECD70313E5C0C34B976A987E60A1D5AE14619C17E70CFDB5AD3Aa6d6M" TargetMode="External"/><Relationship Id="rId84" Type="http://schemas.openxmlformats.org/officeDocument/2006/relationships/hyperlink" Target="consultantplus://offline/ref=9ABD98D3BD172F0276782B8B2AB79B523EDABF7EB3F7104F8CDAB7B3CDD3E680445CBC828746956F9C7530F79AAF4824CB04E70CFDB6AF2666A743a2dAM" TargetMode="External"/><Relationship Id="rId7" Type="http://schemas.openxmlformats.org/officeDocument/2006/relationships/hyperlink" Target="consultantplus://offline/ref=9ABD98D3BD172F0276782B8B2AB79B523EDABF7EBDF514418CDAB7B3CDD3E680445CBC828746956F9C7534F59AAF4824CB04E70CFDB6AF2666A743a2dAM" TargetMode="External"/><Relationship Id="rId71" Type="http://schemas.openxmlformats.org/officeDocument/2006/relationships/hyperlink" Target="consultantplus://offline/ref=9ABD98D3BD172F0276782B8B2AB79B523EDABF7EBCF3174081DAB7B3CDD3E680445CBC828746956F9C7531F99AAF4824CB04E70CFDB6AF2666A743a2d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BD98D3BD172F0276782B8B2AB79B523EDABF7EB3F7104F8CDAB7B3CDD3E680445CBC828746956F9C7534F59AAF4824CB04E70CFDB6AF2666A743a2dAM" TargetMode="External"/><Relationship Id="rId29" Type="http://schemas.openxmlformats.org/officeDocument/2006/relationships/hyperlink" Target="consultantplus://offline/ref=9ABD98D3BD172F02767835863CDBC15C3CD0E67ABEF31C11D885ECEE9ADAECD70313E5C0C34B9469947E60A1D5AE14619C17E70CFDB5AD3Aa6d6M" TargetMode="External"/><Relationship Id="rId11" Type="http://schemas.openxmlformats.org/officeDocument/2006/relationships/hyperlink" Target="consultantplus://offline/ref=9ABD98D3BD172F02767835863CDBC15C3CD0E37BBDF61C11D885ECEE9ADAECD70313E5C0C34B94669E7E60A1D5AE14619C17E70CFDB5AD3Aa6d6M" TargetMode="External"/><Relationship Id="rId24" Type="http://schemas.openxmlformats.org/officeDocument/2006/relationships/hyperlink" Target="consultantplus://offline/ref=9ABD98D3BD172F0276782B8B2AB79B523EDABF7EB3F7104F8CDAB7B3CDD3E680445CBC828746956F9C7534F89AAF4824CB04E70CFDB6AF2666A743a2dAM" TargetMode="External"/><Relationship Id="rId32" Type="http://schemas.openxmlformats.org/officeDocument/2006/relationships/hyperlink" Target="consultantplus://offline/ref=9ABD98D3BD172F02767835863CDBC15C3CD0E170B3F01C11D885ECEE9ADAECD71113BDCCC2498A6E9E6B36F093aFd9M" TargetMode="External"/><Relationship Id="rId37" Type="http://schemas.openxmlformats.org/officeDocument/2006/relationships/hyperlink" Target="consultantplus://offline/ref=9ABD98D3BD172F0276782B8B2AB79B523EDABF7EB3F7104F8CDAB7B3CDD3E680445CBC828746956F9C7535F49AAF4824CB04E70CFDB6AF2666A743a2dAM" TargetMode="External"/><Relationship Id="rId40" Type="http://schemas.openxmlformats.org/officeDocument/2006/relationships/hyperlink" Target="consultantplus://offline/ref=9ABD98D3BD172F02767835863CDBC15C3CD0E37BBDF61C11D885ECEE9ADAECD70313E5C5C040C03ED82039F193E51862800BE60CaEd1M" TargetMode="External"/><Relationship Id="rId45" Type="http://schemas.openxmlformats.org/officeDocument/2006/relationships/hyperlink" Target="consultantplus://offline/ref=9ABD98D3BD172F0276782B8B2AB79B523EDABF7EBEFB1F4484DAB7B3CDD3E680445CBC828746956F9C7534F89AAF4824CB04E70CFDB6AF2666A743a2dAM" TargetMode="External"/><Relationship Id="rId53" Type="http://schemas.openxmlformats.org/officeDocument/2006/relationships/hyperlink" Target="consultantplus://offline/ref=9ABD98D3BD172F0276782B8B2AB79B523EDABF7EBCF3174081DAB7B3CDD3E680445CBC828746956F9C7537F79AAF4824CB04E70CFDB6AF2666A743a2dAM" TargetMode="External"/><Relationship Id="rId58" Type="http://schemas.openxmlformats.org/officeDocument/2006/relationships/hyperlink" Target="consultantplus://offline/ref=9ABD98D3BD172F0276782B8B2AB79B523EDABF7EBCF3174081DAB7B3CDD3E680445CBC828746956F9C7530F29AAF4824CB04E70CFDB6AF2666A743a2dAM" TargetMode="External"/><Relationship Id="rId66" Type="http://schemas.openxmlformats.org/officeDocument/2006/relationships/hyperlink" Target="consultantplus://offline/ref=9ABD98D3BD172F0276782B8B2AB79B523EDABF7EBCF3174081DAB7B3CDD3E680445CBC828746956F9C7530F89AAF4824CB04E70CFDB6AF2666A743a2dAM" TargetMode="External"/><Relationship Id="rId74" Type="http://schemas.openxmlformats.org/officeDocument/2006/relationships/hyperlink" Target="consultantplus://offline/ref=9ABD98D3BD172F02767835863CDBC15C3CD0E37BBDF61C11D885ECEE9ADAECD70313E5C3C74F9F3BCD3161FD90F907619C17E40EE1aBd5M" TargetMode="External"/><Relationship Id="rId79" Type="http://schemas.openxmlformats.org/officeDocument/2006/relationships/hyperlink" Target="consultantplus://offline/ref=9ABD98D3BD172F02767835863CDBC15C3CD0E37BBDF61C11D885ECEE9ADAECD70313E5C0C34B976A987E60A1D5AE14619C17E70CFDB5AD3Aa6d6M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ABD98D3BD172F0276782B8B2AB79B523EDABF7EB3F7104F8CDAB7B3CDD3E680445CBC828746956F9C7536F89AAF4824CB04E70CFDB6AF2666A743a2dAM" TargetMode="External"/><Relationship Id="rId82" Type="http://schemas.openxmlformats.org/officeDocument/2006/relationships/hyperlink" Target="consultantplus://offline/ref=9ABD98D3BD172F0276782B8B2AB79B523EDABF7EB3F7104F8CDAB7B3CDD3E680445CBC828746956F9C7530F49AAF4824CB04E70CFDB6AF2666A743a2dAM" TargetMode="External"/><Relationship Id="rId19" Type="http://schemas.openxmlformats.org/officeDocument/2006/relationships/hyperlink" Target="consultantplus://offline/ref=9ABD98D3BD172F0276782B8B2AB79B523EDABF7EBCF3174081DAB7B3CDD3E680445CBC828746956F9C7534F89AAF4824CB04E70CFDB6AF2666A743a2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D98D3BD172F0276782B8B2AB79B523EDABF7EB3F7104F8CDAB7B3CDD3E680445CBC828746956F9C7534F59AAF4824CB04E70CFDB6AF2666A743a2dAM" TargetMode="External"/><Relationship Id="rId14" Type="http://schemas.openxmlformats.org/officeDocument/2006/relationships/hyperlink" Target="consultantplus://offline/ref=9ABD98D3BD172F0276782B8B2AB79B523EDABF7EBDF514418CDAB7B3CDD3E680445CBC828746956F9C7534F59AAF4824CB04E70CFDB6AF2666A743a2dAM" TargetMode="External"/><Relationship Id="rId22" Type="http://schemas.openxmlformats.org/officeDocument/2006/relationships/hyperlink" Target="consultantplus://offline/ref=9ABD98D3BD172F02767835863CDBC15C3CD3E373BBF51C11D885ECEE9ADAECD71113BDCCC2498A6E9E6B36F093aFd9M" TargetMode="External"/><Relationship Id="rId27" Type="http://schemas.openxmlformats.org/officeDocument/2006/relationships/hyperlink" Target="consultantplus://offline/ref=9ABD98D3BD172F0276782B8B2AB79B523EDABF7EB3F7104F8CDAB7B3CDD3E680445CBC828746956F9C7534F99AAF4824CB04E70CFDB6AF2666A743a2dAM" TargetMode="External"/><Relationship Id="rId30" Type="http://schemas.openxmlformats.org/officeDocument/2006/relationships/hyperlink" Target="consultantplus://offline/ref=9ABD98D3BD172F02767835863CDBC15C3CD3E372B3F51C11D885ECEE9ADAECD70313E5C2C34E9F3BCD3161FD90F907619C17E40EE1aBd5M" TargetMode="External"/><Relationship Id="rId35" Type="http://schemas.openxmlformats.org/officeDocument/2006/relationships/hyperlink" Target="consultantplus://offline/ref=9ABD98D3BD172F0276782B8B2AB79B523EDABF7EB3F4114F87DAB7B3CDD3E680445CBC90871E996E9E6B35F28FF91962a9dCM" TargetMode="External"/><Relationship Id="rId43" Type="http://schemas.openxmlformats.org/officeDocument/2006/relationships/hyperlink" Target="consultantplus://offline/ref=9ABD98D3BD172F0276782B8B2AB79B523EDABF7EB3F4114F87DAB7B3CDD3E680445CBC828746956F9C7536F19AAF4824CB04E70CFDB6AF2666A743a2dAM" TargetMode="External"/><Relationship Id="rId48" Type="http://schemas.openxmlformats.org/officeDocument/2006/relationships/hyperlink" Target="consultantplus://offline/ref=9ABD98D3BD172F0276782B8B2AB79B523EDABF7EBCF3174081DAB7B3CDD3E680445CBC828746956F9C7536F99AAF4824CB04E70CFDB6AF2666A743a2dAM" TargetMode="External"/><Relationship Id="rId56" Type="http://schemas.openxmlformats.org/officeDocument/2006/relationships/hyperlink" Target="consultantplus://offline/ref=9ABD98D3BD172F0276782B8B2AB79B523EDABF7EBCF3174081DAB7B3CDD3E680445CBC828746956F9C7530F09AAF4824CB04E70CFDB6AF2666A743a2dAM" TargetMode="External"/><Relationship Id="rId64" Type="http://schemas.openxmlformats.org/officeDocument/2006/relationships/hyperlink" Target="consultantplus://offline/ref=9ABD98D3BD172F0276782B8B2AB79B523EDABF7EBCF3174081DAB7B3CDD3E680445CBC828746956F9C7530F59AAF4824CB04E70CFDB6AF2666A743a2dAM" TargetMode="External"/><Relationship Id="rId69" Type="http://schemas.openxmlformats.org/officeDocument/2006/relationships/hyperlink" Target="consultantplus://offline/ref=9ABD98D3BD172F0276782B8B2AB79B523EDABF7EBCF3174081DAB7B3CDD3E680445CBC828746956F9C7531F49AAF4824CB04E70CFDB6AF2666A743a2dAM" TargetMode="External"/><Relationship Id="rId77" Type="http://schemas.openxmlformats.org/officeDocument/2006/relationships/hyperlink" Target="consultantplus://offline/ref=9ABD98D3BD172F02767835863CDBC15C3CD0E37BBDF61C11D885ECEE9ADAECD70313E5C0C34B976A9E7E60A1D5AE14619C17E70CFDB5AD3Aa6d6M" TargetMode="External"/><Relationship Id="rId8" Type="http://schemas.openxmlformats.org/officeDocument/2006/relationships/hyperlink" Target="consultantplus://offline/ref=9ABD98D3BD172F0276782B8B2AB79B523EDABF7EBCF3174081DAB7B3CDD3E680445CBC828746956F9C7534F59AAF4824CB04E70CFDB6AF2666A743a2dAM" TargetMode="External"/><Relationship Id="rId51" Type="http://schemas.openxmlformats.org/officeDocument/2006/relationships/hyperlink" Target="consultantplus://offline/ref=9ABD98D3BD172F0276782B8B2AB79B523EDABF7EBCF3174081DAB7B3CDD3E680445CBC828746956F9C7537F49AAF4824CB04E70CFDB6AF2666A743a2dAM" TargetMode="External"/><Relationship Id="rId72" Type="http://schemas.openxmlformats.org/officeDocument/2006/relationships/hyperlink" Target="consultantplus://offline/ref=9ABD98D3BD172F0276782B8B2AB79B523EDABF7EBCF3174081DAB7B3CDD3E680445CBC828746956F9C7532F09AAF4824CB04E70CFDB6AF2666A743a2dAM" TargetMode="External"/><Relationship Id="rId80" Type="http://schemas.openxmlformats.org/officeDocument/2006/relationships/hyperlink" Target="consultantplus://offline/ref=9ABD98D3BD172F0276782B8B2AB79B523EDABF7EB3F7104F8CDAB7B3CDD3E680445CBC828746956F9C7537F39AAF4824CB04E70CFDB6AF2666A743a2dAM" TargetMode="External"/><Relationship Id="rId85" Type="http://schemas.openxmlformats.org/officeDocument/2006/relationships/hyperlink" Target="consultantplus://offline/ref=9ABD98D3BD172F0276782B8B2AB79B523EDABF7EB3F7104F8CDAB7B3CDD3E680445CBC828746956F9C7530F89AAF4824CB04E70CFDB6AF2666A743a2d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BD98D3BD172F0276782B8B2AB79B523EDABF7EB3F0164E8DDAB7B3CDD3E680445CBC828746956F9E703DF89AAF4824CB04E70CFDB6AF2666A743a2dAM" TargetMode="External"/><Relationship Id="rId17" Type="http://schemas.openxmlformats.org/officeDocument/2006/relationships/hyperlink" Target="consultantplus://offline/ref=9ABD98D3BD172F0276782B8B2AB79B523EDABF7EB3F7104F8CDAB7B3CDD3E680445CBC828746956F9C7534F69AAF4824CB04E70CFDB6AF2666A743a2dAM" TargetMode="External"/><Relationship Id="rId25" Type="http://schemas.openxmlformats.org/officeDocument/2006/relationships/hyperlink" Target="consultantplus://offline/ref=9ABD98D3BD172F0276782B8B2AB79B523EDABF7EBEFB1F4484DAB7B3CDD3E680445CBC828746956F9C7534F69AAF4824CB04E70CFDB6AF2666A743a2dAM" TargetMode="External"/><Relationship Id="rId33" Type="http://schemas.openxmlformats.org/officeDocument/2006/relationships/hyperlink" Target="consultantplus://offline/ref=9ABD98D3BD172F0276782B8B2AB79B523EDABF7EBCF3174081DAB7B3CDD3E680445CBC828746956F9C7535F49AAF4824CB04E70CFDB6AF2666A743a2dAM" TargetMode="External"/><Relationship Id="rId38" Type="http://schemas.openxmlformats.org/officeDocument/2006/relationships/hyperlink" Target="consultantplus://offline/ref=9ABD98D3BD172F0276782B8B2AB79B523EDABF7EBCF3174081DAB7B3CDD3E680445CBC828746956F9C7535F69AAF4824CB04E70CFDB6AF2666A743a2dAM" TargetMode="External"/><Relationship Id="rId46" Type="http://schemas.openxmlformats.org/officeDocument/2006/relationships/hyperlink" Target="consultantplus://offline/ref=9ABD98D3BD172F0276782B8B2AB79B523EDABF7EBCF3174081DAB7B3CDD3E680445CBC828746956F9C7536F39AAF4824CB04E70CFDB6AF2666A743a2dAM" TargetMode="External"/><Relationship Id="rId59" Type="http://schemas.openxmlformats.org/officeDocument/2006/relationships/hyperlink" Target="consultantplus://offline/ref=9ABD98D3BD172F0276782B8B2AB79B523EDABF7EBCF3174081DAB7B3CDD3E680445CBC828746956F9C7530F49AAF4824CB04E70CFDB6AF2666A743a2dAM" TargetMode="External"/><Relationship Id="rId67" Type="http://schemas.openxmlformats.org/officeDocument/2006/relationships/hyperlink" Target="consultantplus://offline/ref=9ABD98D3BD172F0276782B8B2AB79B523EDABF7EBCF3174081DAB7B3CDD3E680445CBC828746956F9C7531F29AAF4824CB04E70CFDB6AF2666A743a2dAM" TargetMode="External"/><Relationship Id="rId20" Type="http://schemas.openxmlformats.org/officeDocument/2006/relationships/hyperlink" Target="consultantplus://offline/ref=9ABD98D3BD172F0276782B8B2AB79B523EDABF7EBCF3174081DAB7B3CDD3E680445CBC828746956F9C7534F99AAF4824CB04E70CFDB6AF2666A743a2dAM" TargetMode="External"/><Relationship Id="rId41" Type="http://schemas.openxmlformats.org/officeDocument/2006/relationships/hyperlink" Target="consultantplus://offline/ref=9ABD98D3BD172F0276782B8B2AB79B523EDABF7EBCF3174081DAB7B3CDD3E680445CBC828746956F9C7535F89AAF4824CB04E70CFDB6AF2666A743a2dAM" TargetMode="External"/><Relationship Id="rId54" Type="http://schemas.openxmlformats.org/officeDocument/2006/relationships/hyperlink" Target="consultantplus://offline/ref=9ABD98D3BD172F0276782B8B2AB79B523EDABF7EBCF3174081DAB7B3CDD3E680445CBC828746956F9C7537F99AAF4824CB04E70CFDB6AF2666A743a2dAM" TargetMode="External"/><Relationship Id="rId62" Type="http://schemas.openxmlformats.org/officeDocument/2006/relationships/hyperlink" Target="consultantplus://offline/ref=9ABD98D3BD172F0276782B8B2AB79B523EDABF7EB3F7104F8CDAB7B3CDD3E680445CBC828746956F9C7537F09AAF4824CB04E70CFDB6AF2666A743a2dAM" TargetMode="External"/><Relationship Id="rId70" Type="http://schemas.openxmlformats.org/officeDocument/2006/relationships/hyperlink" Target="consultantplus://offline/ref=9ABD98D3BD172F0276782B8B2AB79B523EDABF7EBCF3174081DAB7B3CDD3E680445CBC828746956F9C7531F69AAF4824CB04E70CFDB6AF2666A743a2dAM" TargetMode="External"/><Relationship Id="rId75" Type="http://schemas.openxmlformats.org/officeDocument/2006/relationships/hyperlink" Target="consultantplus://offline/ref=9ABD98D3BD172F02767835863CDBC15C3CD0E37BBDF61C11D885ECEE9ADAECD70313E5C0C34B976A987E60A1D5AE14619C17E70CFDB5AD3Aa6d6M" TargetMode="External"/><Relationship Id="rId83" Type="http://schemas.openxmlformats.org/officeDocument/2006/relationships/hyperlink" Target="consultantplus://offline/ref=9ABD98D3BD172F0276782B8B2AB79B523EDABF7EB3F7104F8CDAB7B3CDD3E680445CBC828746956F9C7530F59AAF4824CB04E70CFDB6AF2666A743a2dA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D98D3BD172F0276782B8B2AB79B523EDABF7EBEFB1F4484DAB7B3CDD3E680445CBC828746956F9C7534F59AAF4824CB04E70CFDB6AF2666A743a2dAM" TargetMode="External"/><Relationship Id="rId15" Type="http://schemas.openxmlformats.org/officeDocument/2006/relationships/hyperlink" Target="consultantplus://offline/ref=9ABD98D3BD172F0276782B8B2AB79B523EDABF7EBCF3174081DAB7B3CDD3E680445CBC828746956F9C7534F59AAF4824CB04E70CFDB6AF2666A743a2dAM" TargetMode="External"/><Relationship Id="rId23" Type="http://schemas.openxmlformats.org/officeDocument/2006/relationships/hyperlink" Target="consultantplus://offline/ref=9ABD98D3BD172F0276782B8B2AB79B523EDABF7EBDF514418CDAB7B3CDD3E680445CBC828746956F9C7536F99AAF4824CB04E70CFDB6AF2666A743a2dAM" TargetMode="External"/><Relationship Id="rId28" Type="http://schemas.openxmlformats.org/officeDocument/2006/relationships/hyperlink" Target="consultantplus://offline/ref=9ABD98D3BD172F0276782B8B2AB79B523EDABF7EBCF3174081DAB7B3CDD3E680445CBC828746956F9C7535F39AAF4824CB04E70CFDB6AF2666A743a2dAM" TargetMode="External"/><Relationship Id="rId36" Type="http://schemas.openxmlformats.org/officeDocument/2006/relationships/hyperlink" Target="consultantplus://offline/ref=9ABD98D3BD172F0276782B8B2AB79B523EDABF7EB3F7104F8CDAB7B3CDD3E680445CBC828746956F9C7535F29AAF4824CB04E70CFDB6AF2666A743a2dAM" TargetMode="External"/><Relationship Id="rId49" Type="http://schemas.openxmlformats.org/officeDocument/2006/relationships/hyperlink" Target="consultantplus://offline/ref=9ABD98D3BD172F0276782B8B2AB79B523EDABF7EBCF3174081DAB7B3CDD3E680445CBC828746956F9C7537F19AAF4824CB04E70CFDB6AF2666A743a2dAM" TargetMode="External"/><Relationship Id="rId57" Type="http://schemas.openxmlformats.org/officeDocument/2006/relationships/hyperlink" Target="consultantplus://offline/ref=9ABD98D3BD172F0276782B8B2AB79B523EDABF7EBCF3174081DAB7B3CDD3E680445CBC828746956F9C7530F19AAF4824CB04E70CFDB6AF2666A743a2dAM" TargetMode="External"/><Relationship Id="rId10" Type="http://schemas.openxmlformats.org/officeDocument/2006/relationships/hyperlink" Target="consultantplus://offline/ref=9ABD98D3BD172F02767835863CDBC15C3CD3E372B3F51C11D885ECEE9ADAECD70313E5C2C34E9F3BCD3161FD90F907619C17E40EE1aBd5M" TargetMode="External"/><Relationship Id="rId31" Type="http://schemas.openxmlformats.org/officeDocument/2006/relationships/hyperlink" Target="consultantplus://offline/ref=9ABD98D3BD172F02767835863CDBC15C3CD0E37BBDF61C11D885ECEE9ADAECD71113BDCCC2498A6E9E6B36F093aFd9M" TargetMode="External"/><Relationship Id="rId44" Type="http://schemas.openxmlformats.org/officeDocument/2006/relationships/hyperlink" Target="consultantplus://offline/ref=9ABD98D3BD172F0276782B8B2AB79B523EDABF7EB3F7104F8CDAB7B3CDD3E680445CBC828746956F9C7536F39AAF4824CB04E70CFDB6AF2666A743a2dAM" TargetMode="External"/><Relationship Id="rId52" Type="http://schemas.openxmlformats.org/officeDocument/2006/relationships/hyperlink" Target="consultantplus://offline/ref=9ABD98D3BD172F0276782B8B2AB79B523EDABF7EBCF3174081DAB7B3CDD3E680445CBC828746956F9C7537F59AAF4824CB04E70CFDB6AF2666A743a2dAM" TargetMode="External"/><Relationship Id="rId60" Type="http://schemas.openxmlformats.org/officeDocument/2006/relationships/hyperlink" Target="consultantplus://offline/ref=9ABD98D3BD172F0276782B8B2AB79B523EDABF7EB3F4114F87DAB7B3CDD3E680445CBC90871E996E9E6B35F28FF91962a9dCM" TargetMode="External"/><Relationship Id="rId65" Type="http://schemas.openxmlformats.org/officeDocument/2006/relationships/hyperlink" Target="consultantplus://offline/ref=9ABD98D3BD172F0276782B8B2AB79B523EDABF7EBCF3174081DAB7B3CDD3E680445CBC828746956F9C7530F79AAF4824CB04E70CFDB6AF2666A743a2dAM" TargetMode="External"/><Relationship Id="rId73" Type="http://schemas.openxmlformats.org/officeDocument/2006/relationships/hyperlink" Target="consultantplus://offline/ref=9ABD98D3BD172F0276782B8B2AB79B523EDABF7EBCF3174081DAB7B3CDD3E680445CBC828746956F9C7532F19AAF4824CB04E70CFDB6AF2666A743a2dAM" TargetMode="External"/><Relationship Id="rId78" Type="http://schemas.openxmlformats.org/officeDocument/2006/relationships/hyperlink" Target="consultantplus://offline/ref=9ABD98D3BD172F02767835863CDBC15C3CD0E37BBDF61C11D885ECEE9ADAECD70313E5C0C34B976A987E60A1D5AE14619C17E70CFDB5AD3Aa6d6M" TargetMode="External"/><Relationship Id="rId81" Type="http://schemas.openxmlformats.org/officeDocument/2006/relationships/hyperlink" Target="consultantplus://offline/ref=9ABD98D3BD172F0276782B8B2AB79B523EDABF7EBDF514418CDAB7B3CDD3E680445CBC828746956F9C7537F09AAF4824CB04E70CFDB6AF2666A743a2dAM" TargetMode="External"/><Relationship Id="rId86" Type="http://schemas.openxmlformats.org/officeDocument/2006/relationships/hyperlink" Target="consultantplus://offline/ref=9ABD98D3BD172F0276782B8B2AB79B523EDABF7EB3F7104F8CDAB7B3CDD3E680445CBC828746956F9C7530F99AAF4824CB04E70CFDB6AF2666A743a2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11245</Words>
  <Characters>64101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Куликова-Энке Анна Викторовна</cp:lastModifiedBy>
  <cp:revision>1</cp:revision>
  <dcterms:created xsi:type="dcterms:W3CDTF">2022-12-12T12:29:00Z</dcterms:created>
  <dcterms:modified xsi:type="dcterms:W3CDTF">2022-12-12T12:29:00Z</dcterms:modified>
</cp:coreProperties>
</file>