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B020BC" w:rsidTr="00B6006F">
        <w:tc>
          <w:tcPr>
            <w:tcW w:w="4928" w:type="dxa"/>
          </w:tcPr>
          <w:p w:rsidR="00B020BC" w:rsidRDefault="00B020BC" w:rsidP="00B6006F">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5245" w:type="dxa"/>
          </w:tcPr>
          <w:p w:rsidR="00B020BC" w:rsidRDefault="00B020BC" w:rsidP="00B020BC">
            <w:pPr>
              <w:autoSpaceDE w:val="0"/>
              <w:autoSpaceDN w:val="0"/>
              <w:adjustRightInd w:val="0"/>
              <w:spacing w:after="0" w:line="240" w:lineRule="auto"/>
              <w:ind w:left="5812"/>
              <w:jc w:val="both"/>
              <w:rPr>
                <w:rFonts w:ascii="Times New Roman" w:eastAsia="Times New Roman" w:hAnsi="Times New Roman"/>
                <w:sz w:val="28"/>
                <w:szCs w:val="28"/>
                <w:lang w:eastAsia="ru-RU"/>
              </w:rPr>
            </w:pPr>
          </w:p>
        </w:tc>
      </w:tr>
    </w:tbl>
    <w:p w:rsidR="00BF5C24" w:rsidRPr="00BF5C24" w:rsidRDefault="00BF5C24" w:rsidP="00613F1D">
      <w:pPr>
        <w:widowControl w:val="0"/>
        <w:autoSpaceDE w:val="0"/>
        <w:autoSpaceDN w:val="0"/>
        <w:adjustRightInd w:val="0"/>
        <w:spacing w:after="0" w:line="240" w:lineRule="auto"/>
        <w:jc w:val="center"/>
        <w:rPr>
          <w:rFonts w:ascii="Times New Roman" w:hAnsi="Times New Roman"/>
          <w:b/>
          <w:sz w:val="28"/>
          <w:szCs w:val="28"/>
        </w:rPr>
      </w:pPr>
      <w:r w:rsidRPr="00BF5C24">
        <w:rPr>
          <w:rFonts w:ascii="Times New Roman" w:hAnsi="Times New Roman"/>
          <w:b/>
          <w:sz w:val="28"/>
          <w:szCs w:val="28"/>
        </w:rPr>
        <w:t>Извещение</w:t>
      </w:r>
    </w:p>
    <w:p w:rsidR="00BF5C24" w:rsidRPr="00BF5C24" w:rsidRDefault="00BF5C24" w:rsidP="00613F1D">
      <w:pPr>
        <w:widowControl w:val="0"/>
        <w:autoSpaceDE w:val="0"/>
        <w:autoSpaceDN w:val="0"/>
        <w:adjustRightInd w:val="0"/>
        <w:spacing w:after="0" w:line="240" w:lineRule="auto"/>
        <w:jc w:val="center"/>
        <w:rPr>
          <w:rFonts w:ascii="Times New Roman" w:hAnsi="Times New Roman"/>
          <w:b/>
          <w:sz w:val="28"/>
          <w:szCs w:val="28"/>
        </w:rPr>
      </w:pPr>
      <w:r w:rsidRPr="00BF5C24">
        <w:rPr>
          <w:rFonts w:ascii="Times New Roman" w:hAnsi="Times New Roman"/>
          <w:b/>
          <w:sz w:val="28"/>
          <w:szCs w:val="28"/>
        </w:rPr>
        <w:t>о начале проведения публичных консультаций</w:t>
      </w:r>
    </w:p>
    <w:p w:rsidR="00BF5C24" w:rsidRPr="00BF5C24" w:rsidRDefault="00BF5C24" w:rsidP="00613F1D">
      <w:pPr>
        <w:widowControl w:val="0"/>
        <w:autoSpaceDE w:val="0"/>
        <w:autoSpaceDN w:val="0"/>
        <w:adjustRightInd w:val="0"/>
        <w:spacing w:after="0" w:line="240" w:lineRule="auto"/>
        <w:jc w:val="center"/>
        <w:rPr>
          <w:rFonts w:ascii="Times New Roman" w:hAnsi="Times New Roman"/>
          <w:b/>
          <w:sz w:val="28"/>
          <w:szCs w:val="28"/>
        </w:rPr>
      </w:pPr>
      <w:r w:rsidRPr="00BF5C24">
        <w:rPr>
          <w:rFonts w:ascii="Times New Roman" w:hAnsi="Times New Roman"/>
          <w:b/>
          <w:sz w:val="28"/>
          <w:szCs w:val="28"/>
        </w:rPr>
        <w:t>по проекту муниципального нормативного правового акта,</w:t>
      </w:r>
    </w:p>
    <w:p w:rsidR="00BF5C24" w:rsidRPr="00BF5C24" w:rsidRDefault="00BF5C24" w:rsidP="00613F1D">
      <w:pPr>
        <w:widowControl w:val="0"/>
        <w:autoSpaceDE w:val="0"/>
        <w:autoSpaceDN w:val="0"/>
        <w:adjustRightInd w:val="0"/>
        <w:spacing w:after="0" w:line="240" w:lineRule="auto"/>
        <w:jc w:val="center"/>
        <w:rPr>
          <w:rFonts w:ascii="Times New Roman" w:hAnsi="Times New Roman"/>
          <w:sz w:val="28"/>
          <w:szCs w:val="28"/>
        </w:rPr>
      </w:pPr>
      <w:r w:rsidRPr="00BF5C24">
        <w:rPr>
          <w:rFonts w:ascii="Times New Roman" w:hAnsi="Times New Roman"/>
          <w:b/>
          <w:sz w:val="28"/>
          <w:szCs w:val="28"/>
        </w:rPr>
        <w:t>предусматривающего введение правового регулирования</w:t>
      </w:r>
    </w:p>
    <w:p w:rsidR="00BF5C24" w:rsidRPr="00BF5C24" w:rsidRDefault="00BF5C24" w:rsidP="00BF5C24">
      <w:pPr>
        <w:widowControl w:val="0"/>
        <w:autoSpaceDE w:val="0"/>
        <w:autoSpaceDN w:val="0"/>
        <w:adjustRightInd w:val="0"/>
        <w:spacing w:after="0" w:line="240" w:lineRule="auto"/>
        <w:ind w:firstLine="709"/>
        <w:jc w:val="both"/>
        <w:rPr>
          <w:rFonts w:ascii="Times New Roman" w:hAnsi="Times New Roman"/>
          <w:sz w:val="28"/>
          <w:szCs w:val="28"/>
        </w:rPr>
      </w:pPr>
    </w:p>
    <w:p w:rsidR="003E162D" w:rsidRDefault="003E162D" w:rsidP="003E162D">
      <w:pPr>
        <w:spacing w:after="0" w:line="240" w:lineRule="auto"/>
        <w:ind w:firstLine="567"/>
        <w:jc w:val="both"/>
        <w:rPr>
          <w:rFonts w:ascii="Times New Roman" w:hAnsi="Times New Roman"/>
          <w:sz w:val="28"/>
          <w:szCs w:val="28"/>
        </w:rPr>
      </w:pPr>
      <w:r>
        <w:rPr>
          <w:rFonts w:ascii="Times New Roman" w:hAnsi="Times New Roman"/>
          <w:sz w:val="28"/>
          <w:szCs w:val="28"/>
        </w:rPr>
        <w:t>Настоящим администрация Центрального района в городе Твери извещает о проведении публичных консультаций в целях оценки регулирующего воздействия проекта муниципального нормативного правового акта.</w:t>
      </w:r>
    </w:p>
    <w:p w:rsidR="003E162D" w:rsidRDefault="003E162D" w:rsidP="003E162D">
      <w:pPr>
        <w:pStyle w:val="1"/>
        <w:tabs>
          <w:tab w:val="left" w:pos="3312"/>
        </w:tabs>
        <w:spacing w:before="0" w:after="0"/>
        <w:ind w:firstLine="567"/>
        <w:jc w:val="both"/>
        <w:rPr>
          <w:rFonts w:ascii="Times New Roman" w:hAnsi="Times New Roman"/>
          <w:color w:val="000000"/>
          <w:sz w:val="28"/>
          <w:szCs w:val="28"/>
          <w:lang w:val="ru-RU"/>
        </w:rPr>
      </w:pPr>
    </w:p>
    <w:p w:rsidR="003E162D" w:rsidRDefault="003E162D" w:rsidP="003E162D">
      <w:pPr>
        <w:pStyle w:val="1"/>
        <w:tabs>
          <w:tab w:val="left" w:pos="3312"/>
        </w:tabs>
        <w:spacing w:before="0" w:after="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Наименование проекта: </w:t>
      </w:r>
    </w:p>
    <w:p w:rsidR="003E162D" w:rsidRDefault="003E162D" w:rsidP="003E162D">
      <w:pPr>
        <w:spacing w:line="240" w:lineRule="auto"/>
        <w:jc w:val="both"/>
        <w:rPr>
          <w:rFonts w:ascii="Times New Roman" w:hAnsi="Times New Roman"/>
          <w:sz w:val="28"/>
          <w:szCs w:val="28"/>
        </w:rPr>
      </w:pPr>
      <w:r>
        <w:rPr>
          <w:rFonts w:ascii="Times New Roman" w:hAnsi="Times New Roman"/>
          <w:sz w:val="28"/>
          <w:szCs w:val="28"/>
        </w:rPr>
        <w:t>проект решения Тверской городской Думы «О внесении изменени</w:t>
      </w:r>
      <w:r w:rsidR="002F4840">
        <w:rPr>
          <w:rFonts w:ascii="Times New Roman" w:hAnsi="Times New Roman"/>
          <w:sz w:val="28"/>
          <w:szCs w:val="28"/>
        </w:rPr>
        <w:t>й</w:t>
      </w:r>
      <w:r>
        <w:rPr>
          <w:rFonts w:ascii="Times New Roman" w:hAnsi="Times New Roman"/>
          <w:sz w:val="28"/>
          <w:szCs w:val="28"/>
        </w:rPr>
        <w:t xml:space="preserve"> в решение Тверской городской Думы от 16.10.2014 № 368 «Об утверждении Правил благоустройства территории города Твери»</w:t>
      </w:r>
    </w:p>
    <w:p w:rsidR="003E162D" w:rsidRDefault="003E162D" w:rsidP="003E162D">
      <w:pPr>
        <w:spacing w:after="0" w:line="240" w:lineRule="auto"/>
        <w:ind w:firstLine="567"/>
        <w:jc w:val="both"/>
        <w:rPr>
          <w:rFonts w:ascii="Times New Roman" w:hAnsi="Times New Roman"/>
          <w:color w:val="000000"/>
          <w:sz w:val="28"/>
          <w:szCs w:val="28"/>
        </w:rPr>
      </w:pPr>
      <w:r>
        <w:rPr>
          <w:rFonts w:ascii="Times New Roman" w:hAnsi="Times New Roman"/>
          <w:b/>
          <w:color w:val="000000"/>
          <w:sz w:val="28"/>
          <w:szCs w:val="28"/>
        </w:rPr>
        <w:t xml:space="preserve">Разработчик проекта: </w:t>
      </w:r>
    </w:p>
    <w:p w:rsidR="003E162D" w:rsidRDefault="003E162D" w:rsidP="003E162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Администрация Центрального района в городе Твери</w:t>
      </w:r>
    </w:p>
    <w:p w:rsidR="003E162D" w:rsidRDefault="003E162D" w:rsidP="003E162D">
      <w:pPr>
        <w:spacing w:after="0" w:line="240" w:lineRule="auto"/>
        <w:ind w:firstLine="567"/>
        <w:jc w:val="both"/>
        <w:rPr>
          <w:rFonts w:ascii="Times New Roman" w:hAnsi="Times New Roman"/>
          <w:b/>
          <w:color w:val="000000"/>
          <w:sz w:val="28"/>
          <w:szCs w:val="28"/>
        </w:rPr>
      </w:pPr>
    </w:p>
    <w:p w:rsidR="003E162D" w:rsidRDefault="003E162D" w:rsidP="003E162D">
      <w:pPr>
        <w:spacing w:after="0" w:line="240" w:lineRule="auto"/>
        <w:ind w:firstLine="567"/>
        <w:jc w:val="both"/>
        <w:rPr>
          <w:rFonts w:ascii="Times New Roman" w:hAnsi="Times New Roman"/>
          <w:color w:val="000000"/>
          <w:sz w:val="28"/>
          <w:szCs w:val="28"/>
        </w:rPr>
      </w:pPr>
      <w:r>
        <w:rPr>
          <w:rFonts w:ascii="Times New Roman" w:hAnsi="Times New Roman"/>
          <w:b/>
          <w:color w:val="000000"/>
          <w:sz w:val="28"/>
          <w:szCs w:val="28"/>
        </w:rPr>
        <w:t xml:space="preserve">Срок проведения публичных консультаций: </w:t>
      </w:r>
    </w:p>
    <w:p w:rsidR="003E162D" w:rsidRDefault="003E162D" w:rsidP="003E162D">
      <w:pPr>
        <w:spacing w:after="0" w:line="240" w:lineRule="auto"/>
        <w:ind w:firstLine="567"/>
        <w:jc w:val="both"/>
        <w:rPr>
          <w:rFonts w:ascii="Times New Roman" w:hAnsi="Times New Roman"/>
          <w:sz w:val="28"/>
          <w:szCs w:val="28"/>
        </w:rPr>
      </w:pPr>
      <w:r>
        <w:rPr>
          <w:rFonts w:ascii="Times New Roman" w:hAnsi="Times New Roman"/>
          <w:sz w:val="28"/>
          <w:szCs w:val="28"/>
        </w:rPr>
        <w:t xml:space="preserve">с 20 апреля 2022 года по 28 апреля 2022 года </w:t>
      </w:r>
    </w:p>
    <w:p w:rsidR="003E162D" w:rsidRDefault="003E162D" w:rsidP="003E162D">
      <w:pPr>
        <w:spacing w:after="0" w:line="240" w:lineRule="auto"/>
        <w:ind w:firstLine="567"/>
        <w:jc w:val="both"/>
        <w:rPr>
          <w:rFonts w:ascii="Times New Roman" w:hAnsi="Times New Roman"/>
          <w:sz w:val="28"/>
          <w:szCs w:val="28"/>
        </w:rPr>
      </w:pPr>
    </w:p>
    <w:p w:rsidR="003E162D" w:rsidRDefault="003E162D" w:rsidP="003E162D">
      <w:pPr>
        <w:spacing w:after="0" w:line="240" w:lineRule="auto"/>
        <w:ind w:firstLine="567"/>
        <w:jc w:val="both"/>
        <w:rPr>
          <w:rFonts w:ascii="Times New Roman" w:hAnsi="Times New Roman"/>
          <w:sz w:val="28"/>
          <w:szCs w:val="28"/>
        </w:rPr>
      </w:pPr>
      <w:r>
        <w:rPr>
          <w:rFonts w:ascii="Times New Roman" w:hAnsi="Times New Roman"/>
          <w:b/>
          <w:sz w:val="28"/>
          <w:szCs w:val="28"/>
        </w:rPr>
        <w:t>Способ и адрес направления предложений:</w:t>
      </w:r>
      <w:r>
        <w:rPr>
          <w:rFonts w:ascii="Times New Roman" w:hAnsi="Times New Roman"/>
          <w:sz w:val="28"/>
          <w:szCs w:val="28"/>
        </w:rPr>
        <w:t xml:space="preserve"> </w:t>
      </w:r>
    </w:p>
    <w:p w:rsidR="003E162D" w:rsidRDefault="003E162D" w:rsidP="003E162D">
      <w:pPr>
        <w:pStyle w:val="ConsPlusNonformat"/>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по электронной почте по адресу: </w:t>
      </w:r>
      <w:hyperlink r:id="rId7" w:history="1">
        <w:r>
          <w:rPr>
            <w:rStyle w:val="a3"/>
            <w:rFonts w:ascii="Times New Roman" w:eastAsia="Calibri" w:hAnsi="Times New Roman" w:cs="Times New Roman"/>
            <w:sz w:val="28"/>
            <w:szCs w:val="28"/>
            <w:lang w:eastAsia="en-US"/>
          </w:rPr>
          <w:t>admcr@adm.tver.ru</w:t>
        </w:r>
      </w:hyperlink>
      <w:r>
        <w:rPr>
          <w:rFonts w:ascii="Times New Roman" w:eastAsia="Calibri" w:hAnsi="Times New Roman" w:cs="Times New Roman"/>
          <w:sz w:val="28"/>
          <w:szCs w:val="28"/>
          <w:lang w:eastAsia="en-US"/>
        </w:rPr>
        <w:t xml:space="preserve"> в виде прикрепленного файла,</w:t>
      </w:r>
    </w:p>
    <w:p w:rsidR="003E162D" w:rsidRPr="005E614F" w:rsidRDefault="003E162D" w:rsidP="005E614F">
      <w:pPr>
        <w:pStyle w:val="ConsPlusNonformat"/>
        <w:ind w:firstLine="567"/>
        <w:jc w:val="both"/>
        <w:rPr>
          <w:rFonts w:ascii="Times New Roman" w:hAnsi="Times New Roman"/>
          <w:sz w:val="28"/>
          <w:szCs w:val="28"/>
        </w:rPr>
      </w:pPr>
      <w:r>
        <w:rPr>
          <w:rFonts w:ascii="Times New Roman" w:eastAsia="Calibri" w:hAnsi="Times New Roman" w:cs="Times New Roman"/>
          <w:sz w:val="28"/>
          <w:szCs w:val="28"/>
          <w:lang w:eastAsia="en-US"/>
        </w:rPr>
        <w:t xml:space="preserve">- почтовым отправлением по адресу: </w:t>
      </w:r>
      <w:r>
        <w:rPr>
          <w:rFonts w:ascii="Times New Roman" w:hAnsi="Times New Roman"/>
          <w:sz w:val="28"/>
          <w:szCs w:val="28"/>
        </w:rPr>
        <w:t xml:space="preserve">170100, г. Тверь, Советская ул., 34, </w:t>
      </w:r>
      <w:r w:rsidR="005E614F">
        <w:rPr>
          <w:rFonts w:ascii="Times New Roman" w:hAnsi="Times New Roman"/>
          <w:sz w:val="28"/>
          <w:szCs w:val="28"/>
        </w:rPr>
        <w:t xml:space="preserve"> </w:t>
      </w:r>
      <w:r>
        <w:rPr>
          <w:rFonts w:ascii="Times New Roman" w:eastAsia="Calibri" w:hAnsi="Times New Roman" w:cs="Times New Roman"/>
          <w:sz w:val="28"/>
          <w:szCs w:val="28"/>
          <w:lang w:eastAsia="en-US"/>
        </w:rPr>
        <w:t>администрация Центрального района в городе Твери.</w:t>
      </w:r>
    </w:p>
    <w:p w:rsidR="003E162D" w:rsidRDefault="003E162D" w:rsidP="003E162D">
      <w:pPr>
        <w:pStyle w:val="ConsPlusNonformat"/>
        <w:ind w:firstLine="567"/>
        <w:rPr>
          <w:rFonts w:ascii="Times New Roman" w:hAnsi="Times New Roman" w:cs="Times New Roman"/>
          <w:sz w:val="28"/>
          <w:szCs w:val="28"/>
        </w:rPr>
      </w:pPr>
    </w:p>
    <w:p w:rsidR="003E162D" w:rsidRDefault="003E162D" w:rsidP="003E162D">
      <w:pPr>
        <w:pStyle w:val="ConsPlusNonformat"/>
        <w:ind w:firstLine="567"/>
        <w:rPr>
          <w:rFonts w:ascii="Times New Roman" w:hAnsi="Times New Roman" w:cs="Times New Roman"/>
          <w:b/>
          <w:sz w:val="28"/>
          <w:szCs w:val="28"/>
        </w:rPr>
      </w:pPr>
      <w:r>
        <w:rPr>
          <w:rFonts w:ascii="Times New Roman" w:hAnsi="Times New Roman" w:cs="Times New Roman"/>
          <w:b/>
          <w:sz w:val="28"/>
          <w:szCs w:val="28"/>
        </w:rPr>
        <w:t>Прилагаемые документы:</w:t>
      </w:r>
    </w:p>
    <w:p w:rsidR="003E162D" w:rsidRDefault="003E162D" w:rsidP="003E162D">
      <w:pPr>
        <w:pStyle w:val="ConsPlusNonformat"/>
        <w:ind w:firstLine="567"/>
        <w:rPr>
          <w:rFonts w:ascii="Times New Roman" w:hAnsi="Times New Roman" w:cs="Times New Roman"/>
          <w:sz w:val="28"/>
          <w:szCs w:val="28"/>
        </w:rPr>
      </w:pPr>
      <w:r>
        <w:rPr>
          <w:rFonts w:ascii="Times New Roman" w:hAnsi="Times New Roman" w:cs="Times New Roman"/>
          <w:sz w:val="28"/>
          <w:szCs w:val="28"/>
        </w:rPr>
        <w:t>- проект муниципального нормативного правового акта;</w:t>
      </w:r>
    </w:p>
    <w:p w:rsidR="003E162D" w:rsidRDefault="003E162D" w:rsidP="003E162D">
      <w:pPr>
        <w:pStyle w:val="ConsPlusNonformat"/>
        <w:ind w:firstLine="567"/>
        <w:rPr>
          <w:rFonts w:ascii="Times New Roman" w:hAnsi="Times New Roman" w:cs="Times New Roman"/>
          <w:sz w:val="28"/>
          <w:szCs w:val="28"/>
        </w:rPr>
      </w:pPr>
      <w:r>
        <w:rPr>
          <w:rFonts w:ascii="Times New Roman" w:hAnsi="Times New Roman" w:cs="Times New Roman"/>
          <w:sz w:val="28"/>
          <w:szCs w:val="28"/>
        </w:rPr>
        <w:t>- пояснительная записка к проекту;</w:t>
      </w:r>
    </w:p>
    <w:p w:rsidR="003E162D" w:rsidRDefault="003E162D" w:rsidP="003E162D">
      <w:pPr>
        <w:pStyle w:val="ConsPlusNonformat"/>
        <w:ind w:firstLine="567"/>
        <w:rPr>
          <w:rFonts w:ascii="Times New Roman" w:hAnsi="Times New Roman" w:cs="Times New Roman"/>
          <w:sz w:val="28"/>
          <w:szCs w:val="28"/>
        </w:rPr>
      </w:pPr>
      <w:r>
        <w:rPr>
          <w:rFonts w:ascii="Times New Roman" w:hAnsi="Times New Roman" w:cs="Times New Roman"/>
          <w:sz w:val="28"/>
          <w:szCs w:val="28"/>
        </w:rPr>
        <w:t>- перечень вопросов для участников публичных консультаций.</w:t>
      </w:r>
    </w:p>
    <w:p w:rsidR="003E162D" w:rsidRDefault="003E162D" w:rsidP="003E162D">
      <w:pPr>
        <w:spacing w:after="0" w:line="240" w:lineRule="auto"/>
        <w:ind w:firstLine="567"/>
        <w:jc w:val="both"/>
        <w:rPr>
          <w:rFonts w:ascii="Times New Roman" w:hAnsi="Times New Roman"/>
          <w:color w:val="000000"/>
          <w:sz w:val="28"/>
          <w:szCs w:val="28"/>
        </w:rPr>
      </w:pPr>
    </w:p>
    <w:p w:rsidR="003E162D" w:rsidRDefault="003E162D" w:rsidP="003E162D">
      <w:pPr>
        <w:spacing w:after="0" w:line="240" w:lineRule="auto"/>
        <w:ind w:firstLine="567"/>
        <w:jc w:val="both"/>
        <w:rPr>
          <w:color w:val="000000"/>
          <w:sz w:val="24"/>
          <w:szCs w:val="24"/>
        </w:rPr>
      </w:pPr>
      <w:r>
        <w:rPr>
          <w:rFonts w:ascii="Times New Roman" w:hAnsi="Times New Roman"/>
          <w:b/>
          <w:color w:val="000000"/>
          <w:sz w:val="28"/>
          <w:szCs w:val="28"/>
        </w:rPr>
        <w:t>Сведения о месте размещения документов:</w:t>
      </w:r>
      <w:r>
        <w:rPr>
          <w:color w:val="000000"/>
          <w:sz w:val="24"/>
          <w:szCs w:val="24"/>
        </w:rPr>
        <w:t xml:space="preserve"> </w:t>
      </w:r>
    </w:p>
    <w:p w:rsidR="003E162D" w:rsidRDefault="003E162D" w:rsidP="003E162D">
      <w:pPr>
        <w:spacing w:after="0" w:line="240" w:lineRule="auto"/>
        <w:ind w:firstLine="567"/>
        <w:jc w:val="both"/>
        <w:rPr>
          <w:rFonts w:ascii="Times New Roman" w:hAnsi="Times New Roman"/>
          <w:color w:val="000000"/>
          <w:sz w:val="28"/>
        </w:rPr>
      </w:pPr>
      <w:r>
        <w:rPr>
          <w:rFonts w:ascii="Times New Roman" w:hAnsi="Times New Roman"/>
          <w:color w:val="000000"/>
          <w:sz w:val="28"/>
        </w:rPr>
        <w:t xml:space="preserve">Официальный сайт администрации города Твери в информационно-коммуникационной сети Интернет: </w:t>
      </w:r>
      <w:hyperlink r:id="rId8" w:history="1">
        <w:r>
          <w:rPr>
            <w:rStyle w:val="a3"/>
            <w:rFonts w:ascii="Times New Roman" w:hAnsi="Times New Roman"/>
            <w:sz w:val="28"/>
          </w:rPr>
          <w:t>http://www.</w:t>
        </w:r>
        <w:proofErr w:type="spellStart"/>
        <w:r>
          <w:rPr>
            <w:rStyle w:val="a3"/>
            <w:rFonts w:ascii="Times New Roman" w:hAnsi="Times New Roman"/>
            <w:sz w:val="28"/>
            <w:lang w:val="en-US"/>
          </w:rPr>
          <w:t>tver</w:t>
        </w:r>
        <w:proofErr w:type="spellEnd"/>
        <w:r>
          <w:rPr>
            <w:rStyle w:val="a3"/>
            <w:rFonts w:ascii="Times New Roman" w:hAnsi="Times New Roman"/>
            <w:sz w:val="28"/>
          </w:rPr>
          <w:t>.</w:t>
        </w:r>
        <w:proofErr w:type="spellStart"/>
        <w:r>
          <w:rPr>
            <w:rStyle w:val="a3"/>
            <w:rFonts w:ascii="Times New Roman" w:hAnsi="Times New Roman"/>
            <w:sz w:val="28"/>
            <w:lang w:val="en-US"/>
          </w:rPr>
          <w:t>ru</w:t>
        </w:r>
        <w:proofErr w:type="spellEnd"/>
      </w:hyperlink>
      <w:r>
        <w:rPr>
          <w:rFonts w:ascii="Times New Roman" w:hAnsi="Times New Roman"/>
          <w:sz w:val="28"/>
        </w:rPr>
        <w:t>. Раздел</w:t>
      </w:r>
      <w:r>
        <w:rPr>
          <w:rFonts w:ascii="Times New Roman" w:hAnsi="Times New Roman"/>
          <w:color w:val="000000"/>
          <w:sz w:val="28"/>
        </w:rPr>
        <w:t xml:space="preserve"> «Документы», подраздел «Оценка проектов нормативных правовых актов». </w:t>
      </w:r>
    </w:p>
    <w:p w:rsidR="003E162D" w:rsidRDefault="003E162D" w:rsidP="003E162D">
      <w:pPr>
        <w:spacing w:after="0" w:line="240" w:lineRule="auto"/>
        <w:ind w:firstLine="567"/>
        <w:jc w:val="both"/>
        <w:rPr>
          <w:rFonts w:ascii="Times New Roman" w:hAnsi="Times New Roman"/>
          <w:b/>
          <w:color w:val="000000"/>
          <w:sz w:val="28"/>
          <w:szCs w:val="28"/>
        </w:rPr>
      </w:pPr>
    </w:p>
    <w:p w:rsidR="003E162D" w:rsidRDefault="003E162D" w:rsidP="003E162D">
      <w:pPr>
        <w:spacing w:after="0" w:line="240" w:lineRule="auto"/>
        <w:ind w:firstLine="567"/>
        <w:jc w:val="both"/>
        <w:rPr>
          <w:rFonts w:ascii="Times New Roman" w:hAnsi="Times New Roman"/>
          <w:b/>
          <w:color w:val="000000"/>
          <w:sz w:val="28"/>
          <w:szCs w:val="28"/>
        </w:rPr>
      </w:pPr>
      <w:r>
        <w:rPr>
          <w:rFonts w:ascii="Times New Roman" w:hAnsi="Times New Roman"/>
          <w:b/>
          <w:color w:val="000000"/>
          <w:sz w:val="28"/>
          <w:szCs w:val="28"/>
        </w:rPr>
        <w:t xml:space="preserve">Контактное лицо по приему предложений: </w:t>
      </w:r>
    </w:p>
    <w:p w:rsidR="003E162D" w:rsidRDefault="003E162D" w:rsidP="003E162D">
      <w:pPr>
        <w:spacing w:after="0" w:line="240" w:lineRule="auto"/>
        <w:jc w:val="both"/>
        <w:rPr>
          <w:rFonts w:ascii="Times New Roman" w:hAnsi="Times New Roman"/>
          <w:sz w:val="28"/>
          <w:szCs w:val="28"/>
        </w:rPr>
      </w:pPr>
      <w:proofErr w:type="spellStart"/>
      <w:r>
        <w:rPr>
          <w:rFonts w:ascii="Times New Roman" w:hAnsi="Times New Roman"/>
          <w:sz w:val="28"/>
          <w:szCs w:val="28"/>
        </w:rPr>
        <w:t>Засимов</w:t>
      </w:r>
      <w:proofErr w:type="spellEnd"/>
      <w:r>
        <w:rPr>
          <w:rFonts w:ascii="Times New Roman" w:hAnsi="Times New Roman"/>
          <w:sz w:val="28"/>
          <w:szCs w:val="28"/>
        </w:rPr>
        <w:t xml:space="preserve"> Денис Владимирович, начальник отдела благоустройства и жилищно-коммунального комплекса администрации Центрального района в городе Твери; телефон: 8(4822) 36-08-81 (доб. 31-05).</w:t>
      </w:r>
    </w:p>
    <w:p w:rsidR="003E162D" w:rsidRDefault="003E162D" w:rsidP="003E162D">
      <w:pPr>
        <w:spacing w:after="0" w:line="240" w:lineRule="auto"/>
        <w:ind w:firstLine="709"/>
        <w:jc w:val="both"/>
        <w:rPr>
          <w:rFonts w:ascii="Times New Roman" w:hAnsi="Times New Roman"/>
          <w:b/>
          <w:color w:val="000000"/>
          <w:sz w:val="28"/>
          <w:szCs w:val="28"/>
        </w:rPr>
      </w:pPr>
    </w:p>
    <w:p w:rsidR="00D92EFE" w:rsidRDefault="003E162D" w:rsidP="00D92EFE">
      <w:pPr>
        <w:pStyle w:val="1"/>
        <w:spacing w:before="0" w:after="0"/>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Краткий комментарий к проекту: </w:t>
      </w:r>
    </w:p>
    <w:p w:rsidR="00D92EFE" w:rsidRPr="00D92EFE" w:rsidRDefault="00D92EFE" w:rsidP="00D92EFE">
      <w:pPr>
        <w:pStyle w:val="1"/>
        <w:spacing w:before="0" w:after="0"/>
        <w:ind w:firstLine="567"/>
        <w:jc w:val="both"/>
        <w:rPr>
          <w:rFonts w:ascii="Times New Roman" w:hAnsi="Times New Roman"/>
          <w:b w:val="0"/>
          <w:color w:val="000000"/>
          <w:sz w:val="28"/>
          <w:szCs w:val="28"/>
          <w:lang w:val="ru-RU"/>
        </w:rPr>
      </w:pPr>
      <w:r w:rsidRPr="00D92EFE">
        <w:rPr>
          <w:rFonts w:ascii="Times New Roman" w:eastAsiaTheme="minorHAnsi" w:hAnsi="Times New Roman" w:cstheme="minorBidi"/>
          <w:b w:val="0"/>
          <w:sz w:val="28"/>
          <w:szCs w:val="28"/>
        </w:rPr>
        <w:t>На настоящий момент в Правилах</w:t>
      </w:r>
      <w:r w:rsidRPr="00D92EFE">
        <w:rPr>
          <w:rFonts w:ascii="Times New Roman" w:hAnsi="Times New Roman"/>
          <w:b w:val="0"/>
          <w:sz w:val="28"/>
          <w:szCs w:val="28"/>
          <w:lang w:eastAsia="ru-RU"/>
        </w:rPr>
        <w:t xml:space="preserve"> благоустройства территории города Твери, утверждённых решением Тверской городской Думы от 16.10.2014 №</w:t>
      </w:r>
      <w:r w:rsidRPr="00D92EFE">
        <w:rPr>
          <w:rFonts w:ascii="Times New Roman" w:hAnsi="Times New Roman"/>
          <w:sz w:val="28"/>
          <w:szCs w:val="28"/>
          <w:lang w:eastAsia="ru-RU"/>
        </w:rPr>
        <w:t xml:space="preserve"> </w:t>
      </w:r>
      <w:r w:rsidRPr="00D92EFE">
        <w:rPr>
          <w:rFonts w:ascii="Times New Roman" w:hAnsi="Times New Roman"/>
          <w:b w:val="0"/>
          <w:sz w:val="28"/>
          <w:szCs w:val="28"/>
          <w:lang w:eastAsia="ru-RU"/>
        </w:rPr>
        <w:t>368  (далее-</w:t>
      </w:r>
      <w:r w:rsidRPr="00D92EFE">
        <w:rPr>
          <w:rFonts w:ascii="Times New Roman" w:hAnsi="Times New Roman"/>
          <w:b w:val="0"/>
          <w:sz w:val="28"/>
          <w:szCs w:val="28"/>
          <w:lang w:eastAsia="ru-RU"/>
        </w:rPr>
        <w:lastRenderedPageBreak/>
        <w:t>Правила),</w:t>
      </w:r>
      <w:r w:rsidRPr="00D92EFE">
        <w:rPr>
          <w:rFonts w:ascii="Times New Roman" w:eastAsiaTheme="minorHAnsi" w:hAnsi="Times New Roman" w:cstheme="minorBidi"/>
          <w:b w:val="0"/>
          <w:sz w:val="28"/>
          <w:szCs w:val="28"/>
        </w:rPr>
        <w:t xml:space="preserve"> недостаточно урегулированы отдельные  вопросы, в том числе регламентирующие:</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требования к благоустройству территории объектов индивидуального жилищного строительства и жилых домов блокированной застройки, содержанию и благоустройству мест отдыха и массового пребывания людей, придомовой территории многоквартирного дома, территорий общего пользования;</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требования к сбору и вывозу отходов, ограждениям, объектам наружного освещения, инженерным коммуникациям;</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требования к  содержанию фасадов зданий, строений, сооружений и их цветовой гаммы; вывескам (информационным табличкам), информационным конструкциям; размещению объявлений, листовок, информационных материалов, надписей и графических изображений;</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вопросы размещения средств индивидуальной мобильности;</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вопросы проведения мероприятий по уничтожению борщевика Сосновского, произрастающего на территории города Твери.</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Кроме того, в настоящей момент, отдельные положения Правил, предусматривающие разрешительные режимы (согласования), необходимо привести в соответствии с требованиями</w:t>
      </w:r>
      <w:r w:rsidRPr="00D92EFE">
        <w:rPr>
          <w:rFonts w:ascii="Times New Roman" w:eastAsia="Times New Roman" w:hAnsi="Times New Roman"/>
          <w:color w:val="000000"/>
          <w:sz w:val="28"/>
          <w:szCs w:val="28"/>
          <w:lang w:eastAsia="ru-RU"/>
        </w:rPr>
        <w:t xml:space="preserve"> </w:t>
      </w:r>
      <w:r w:rsidRPr="00D92EFE">
        <w:rPr>
          <w:rFonts w:ascii="Times New Roman" w:eastAsia="Times New Roman" w:hAnsi="Times New Roman"/>
          <w:sz w:val="28"/>
          <w:szCs w:val="28"/>
          <w:lang w:eastAsia="ru-RU"/>
        </w:rPr>
        <w:t xml:space="preserve"> </w:t>
      </w:r>
      <w:r w:rsidRPr="00D92EFE">
        <w:rPr>
          <w:rFonts w:ascii="Times New Roman" w:eastAsia="Times New Roman" w:hAnsi="Times New Roman"/>
          <w:bCs/>
          <w:sz w:val="28"/>
          <w:szCs w:val="28"/>
          <w:lang w:eastAsia="ru-RU"/>
        </w:rPr>
        <w:t>Федерального закона от 31.07.2021                    № 247-ФЗ «Об обязательных требованиях в Российской Федерации».</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cstheme="minorBidi"/>
          <w:sz w:val="28"/>
          <w:szCs w:val="28"/>
        </w:rPr>
      </w:pPr>
      <w:r w:rsidRPr="00D92EFE">
        <w:rPr>
          <w:rFonts w:ascii="Times New Roman" w:eastAsiaTheme="minorHAnsi" w:hAnsi="Times New Roman" w:cstheme="minorBidi"/>
          <w:sz w:val="28"/>
          <w:szCs w:val="28"/>
        </w:rPr>
        <w:t xml:space="preserve"> Указанные обстоятельства   не позволяют  в полной мере  учитывать отдельные сложившиеся реалии и запросы в сфере благоустройства.</w:t>
      </w:r>
      <w:r w:rsidRPr="00D92EFE">
        <w:rPr>
          <w:rFonts w:ascii="Times New Roman" w:eastAsia="Times New Roman" w:hAnsi="Times New Roman"/>
          <w:sz w:val="20"/>
          <w:szCs w:val="20"/>
          <w:lang w:eastAsia="ru-RU"/>
        </w:rPr>
        <w:t xml:space="preserve"> </w:t>
      </w:r>
      <w:r w:rsidRPr="00D92EFE">
        <w:rPr>
          <w:rFonts w:ascii="Times New Roman" w:eastAsiaTheme="minorHAnsi" w:hAnsi="Times New Roman" w:cstheme="minorBidi"/>
          <w:sz w:val="28"/>
          <w:szCs w:val="28"/>
        </w:rPr>
        <w:t>Недостаточное правовое  регулирование отдельных вопросов в сфере благоустройства  порождает неопределенность в таком регулирование и тормозит дальнейшее развитие отношений в сфере благоустройства.</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cstheme="minorBidi"/>
          <w:sz w:val="28"/>
          <w:szCs w:val="28"/>
        </w:rPr>
      </w:pPr>
      <w:r w:rsidRPr="00D92EFE">
        <w:rPr>
          <w:rFonts w:ascii="Times New Roman" w:eastAsiaTheme="minorHAnsi" w:hAnsi="Times New Roman" w:cstheme="minorBidi"/>
          <w:sz w:val="28"/>
          <w:szCs w:val="28"/>
        </w:rPr>
        <w:t xml:space="preserve">С учетом вышеизложенного Проект подготовлен </w:t>
      </w:r>
      <w:r w:rsidRPr="00D92EFE">
        <w:rPr>
          <w:rFonts w:ascii="Times New Roman" w:eastAsia="Times New Roman" w:hAnsi="Times New Roman"/>
          <w:bCs/>
          <w:sz w:val="28"/>
          <w:szCs w:val="28"/>
          <w:lang w:eastAsia="ru-RU"/>
        </w:rPr>
        <w:t xml:space="preserve">в целях   </w:t>
      </w:r>
      <w:r w:rsidRPr="00D92EFE">
        <w:rPr>
          <w:rFonts w:ascii="Times New Roman" w:eastAsia="Times New Roman" w:hAnsi="Times New Roman"/>
          <w:sz w:val="28"/>
          <w:szCs w:val="28"/>
          <w:lang w:eastAsia="ru-RU"/>
        </w:rPr>
        <w:t xml:space="preserve">совершенствования </w:t>
      </w:r>
      <w:r w:rsidRPr="00D92EFE">
        <w:rPr>
          <w:rFonts w:ascii="Times New Roman" w:eastAsia="Times New Roman" w:hAnsi="Times New Roman"/>
          <w:bCs/>
          <w:sz w:val="28"/>
          <w:szCs w:val="28"/>
          <w:lang w:eastAsia="ru-RU"/>
        </w:rPr>
        <w:t>Правил благоустройства территории города Твери, утвержденных  решением  Тверской городской Думы от 16.10.2014 № 368,                  (далее – Правила)</w:t>
      </w:r>
      <w:r w:rsidRPr="00D92EFE">
        <w:rPr>
          <w:rFonts w:ascii="Times New Roman" w:eastAsiaTheme="minorHAnsi" w:hAnsi="Times New Roman" w:cstheme="minorBidi"/>
          <w:sz w:val="28"/>
          <w:szCs w:val="28"/>
        </w:rPr>
        <w:t xml:space="preserve"> и </w:t>
      </w:r>
      <w:r w:rsidRPr="00D92EFE">
        <w:rPr>
          <w:rFonts w:ascii="Times New Roman" w:eastAsiaTheme="minorHAnsi" w:hAnsi="Times New Roman"/>
          <w:sz w:val="28"/>
          <w:szCs w:val="28"/>
        </w:rPr>
        <w:t>предусматривает в том числе:</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исключение (изменение) отдельных положений Правил, касающихся разрешительных режимов (согласований), в том числе в части паспорта цветового решения фасада здания, строения, сооружения, архитектурно-художественного проекта, размещения информационных конструкций, дизайн-проекта;</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дополнение пункта 2.20 Правил запретом на размещение механических транспортных средств на территориях, занятых зелеными насаждениями (в том числе на газонах, территориях парков, садов, скверов, бульваров), за исключением случаев размещения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расположенных на данных территориях объектов, ликвидацией чрезвычайных ситуаций природного и техногенного характера;</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дополнение Правил пунктом 2.20.I допускающим временное размещение гражданами строительных материалов и дров на территориях объектов индивидуальной жилой застройки при соблюдении отдельных условий;</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дополнение Правил нормами, регламентирующими размещение средств индивидуальной мобильности;</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lastRenderedPageBreak/>
        <w:t>- отдельные изменения, касающиеся сбора и вывоза отходов, в том числе с учетом требований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отдельные изменения положений, регламентирующих  требования к  содержанию фасадов зданий, строений, сооружений и их цветовой гаммы; вывескам (информационным табличкам), информационным конструкциям; размещению объявлений, листовок, информационных материалов, надписей и графических изображений;</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дополнение Правил, в соответствии с распоряжением Правительства Тверской области от 16.12.2021 № 1221-рп «О мерах, направленных на предотвращение распространения борщевика Сосновского на территории Тверской области», положениями, регламентирующими проведение мероприятий по уничтожению борщевика Сосновского, произрастающего на территории города Твери;</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отдельные изменения в положения, регламентирующие требования к ограждениям, к малым архитектурным формам, рекламным конструкциям и средствам информации, к объектам (средствам) наружного освещения и архитектурному освещению;</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внесение изменений в требования к  содержанию и благоустройству дорог, уборке и очистке остановочных пунктов;</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отдельные изменения в положения, регламентирующие требования к благоустройству территории объектов индивидуального жилищного строительства и жилых домов блокированной застройки, содержанию и благоустройству мест отдыха и массового пребывания людей, придомовой территории многоквартирного дома;</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изменения в положения, регламентирующие требования к содержанию и благоустройству инженерных коммуникаций, в том числе дополнение Правил нормами, касающихся содержания элементов контактной сети электрического транспорта;</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отдельные изменения в положения, регламентирующие требования к содержанию и благоустройству нестационарных торговых объектов, а также объектов по оказанию услуг;</w:t>
      </w:r>
    </w:p>
    <w:p w:rsidR="00D92EFE" w:rsidRPr="00D92EFE" w:rsidRDefault="00D92EFE" w:rsidP="00D92EFE">
      <w:pPr>
        <w:autoSpaceDE w:val="0"/>
        <w:autoSpaceDN w:val="0"/>
        <w:adjustRightInd w:val="0"/>
        <w:spacing w:after="0" w:line="240" w:lineRule="auto"/>
        <w:ind w:firstLine="709"/>
        <w:jc w:val="both"/>
        <w:rPr>
          <w:rFonts w:ascii="Times New Roman" w:eastAsiaTheme="minorHAnsi" w:hAnsi="Times New Roman"/>
          <w:sz w:val="28"/>
          <w:szCs w:val="28"/>
        </w:rPr>
      </w:pPr>
      <w:r w:rsidRPr="00D92EFE">
        <w:rPr>
          <w:rFonts w:ascii="Times New Roman" w:eastAsiaTheme="minorHAnsi" w:hAnsi="Times New Roman"/>
          <w:sz w:val="28"/>
          <w:szCs w:val="28"/>
        </w:rPr>
        <w:t>- отдельные изменения в  требования к ограждениям строительных площадок на территории города Твери.</w:t>
      </w:r>
    </w:p>
    <w:p w:rsidR="00D92EFE" w:rsidRPr="00D92EFE" w:rsidRDefault="00D92EFE" w:rsidP="00D92EFE">
      <w:pPr>
        <w:spacing w:after="0" w:line="240" w:lineRule="auto"/>
        <w:ind w:firstLine="709"/>
        <w:jc w:val="both"/>
        <w:rPr>
          <w:rFonts w:asciiTheme="minorHAnsi" w:eastAsiaTheme="minorHAnsi" w:hAnsiTheme="minorHAnsi" w:cstheme="minorBidi"/>
          <w:sz w:val="28"/>
          <w:szCs w:val="28"/>
        </w:rPr>
      </w:pPr>
      <w:r w:rsidRPr="00D92EFE">
        <w:rPr>
          <w:rFonts w:ascii="Times New Roman" w:eastAsiaTheme="minorHAnsi" w:hAnsi="Times New Roman" w:cstheme="minorBidi"/>
          <w:sz w:val="28"/>
          <w:szCs w:val="28"/>
        </w:rPr>
        <w:t>Данные изменения</w:t>
      </w:r>
      <w:r w:rsidRPr="00D92EFE">
        <w:rPr>
          <w:rFonts w:ascii="Times New Roman" w:eastAsia="Times New Roman" w:hAnsi="Times New Roman"/>
          <w:sz w:val="28"/>
          <w:szCs w:val="28"/>
          <w:lang w:eastAsia="ru-RU"/>
        </w:rPr>
        <w:t xml:space="preserve">    усовершенствуют нормы в области благоустройства территории города Твери</w:t>
      </w:r>
      <w:r w:rsidRPr="00D92EFE">
        <w:rPr>
          <w:rFonts w:ascii="Times New Roman" w:eastAsiaTheme="minorHAnsi" w:hAnsi="Times New Roman" w:cstheme="minorBidi"/>
          <w:sz w:val="28"/>
          <w:szCs w:val="28"/>
        </w:rPr>
        <w:t xml:space="preserve">, и соответственно,   обеспечат улучшение благоустройства города Твери. </w:t>
      </w:r>
    </w:p>
    <w:p w:rsidR="00555E01" w:rsidRDefault="00555E01" w:rsidP="005E614F">
      <w:pPr>
        <w:pStyle w:val="1"/>
        <w:keepNext w:val="0"/>
        <w:autoSpaceDE w:val="0"/>
        <w:autoSpaceDN w:val="0"/>
        <w:adjustRightInd w:val="0"/>
        <w:spacing w:before="0" w:after="0"/>
        <w:jc w:val="center"/>
        <w:rPr>
          <w:rFonts w:ascii="Times New Roman" w:eastAsia="Calibri" w:hAnsi="Times New Roman"/>
          <w:b w:val="0"/>
          <w:bCs w:val="0"/>
          <w:kern w:val="0"/>
          <w:sz w:val="28"/>
          <w:szCs w:val="28"/>
          <w:lang w:val="ru-RU" w:eastAsia="ru-RU"/>
        </w:rPr>
      </w:pPr>
    </w:p>
    <w:p w:rsidR="003E162D" w:rsidRPr="005E614F" w:rsidRDefault="003E162D" w:rsidP="00D954AA">
      <w:pPr>
        <w:pStyle w:val="ConsPlusNormal"/>
        <w:ind w:firstLine="0"/>
        <w:jc w:val="both"/>
        <w:rPr>
          <w:rFonts w:ascii="Times New Roman" w:hAnsi="Times New Roman" w:cs="Times New Roman"/>
          <w:sz w:val="28"/>
          <w:szCs w:val="28"/>
        </w:rPr>
      </w:pPr>
    </w:p>
    <w:p w:rsidR="003E162D" w:rsidRDefault="003E162D" w:rsidP="005E614F">
      <w:pPr>
        <w:pStyle w:val="ConsPlusNormal"/>
        <w:ind w:firstLine="709"/>
        <w:rPr>
          <w:rFonts w:ascii="Times New Roman" w:hAnsi="Times New Roman"/>
          <w:bCs/>
          <w:sz w:val="28"/>
          <w:szCs w:val="28"/>
        </w:rPr>
      </w:pPr>
    </w:p>
    <w:p w:rsidR="003E162D" w:rsidRDefault="003E162D" w:rsidP="005E614F">
      <w:pPr>
        <w:pStyle w:val="ConsPlusNormal"/>
        <w:ind w:firstLine="0"/>
        <w:rPr>
          <w:rFonts w:ascii="Times New Roman" w:hAnsi="Times New Roman"/>
          <w:bCs/>
          <w:sz w:val="28"/>
          <w:szCs w:val="28"/>
        </w:rPr>
      </w:pPr>
      <w:r>
        <w:rPr>
          <w:rFonts w:ascii="Times New Roman" w:hAnsi="Times New Roman"/>
          <w:bCs/>
          <w:sz w:val="28"/>
          <w:szCs w:val="28"/>
        </w:rPr>
        <w:t xml:space="preserve">Глава администрации                                                                             </w:t>
      </w:r>
    </w:p>
    <w:p w:rsidR="003E162D" w:rsidRDefault="003E162D" w:rsidP="005E614F">
      <w:pPr>
        <w:pStyle w:val="ConsPlusNormal"/>
        <w:ind w:firstLine="0"/>
        <w:jc w:val="both"/>
        <w:rPr>
          <w:rFonts w:ascii="Times New Roman" w:hAnsi="Times New Roman"/>
          <w:bCs/>
          <w:sz w:val="28"/>
          <w:szCs w:val="28"/>
        </w:rPr>
      </w:pPr>
      <w:r>
        <w:rPr>
          <w:rFonts w:ascii="Times New Roman" w:hAnsi="Times New Roman"/>
          <w:bCs/>
          <w:sz w:val="28"/>
          <w:szCs w:val="28"/>
        </w:rPr>
        <w:t>Центрального района в городе Твери                                                        М.В. Чубуков</w:t>
      </w:r>
      <w:r>
        <w:rPr>
          <w:rFonts w:ascii="Times New Roman" w:hAnsi="Times New Roman"/>
          <w:sz w:val="28"/>
          <w:szCs w:val="28"/>
        </w:rPr>
        <w:t xml:space="preserve">   </w:t>
      </w:r>
      <w:bookmarkStart w:id="0" w:name="_GoBack"/>
      <w:bookmarkEnd w:id="0"/>
    </w:p>
    <w:sectPr w:rsidR="003E162D" w:rsidSect="00D65AC0">
      <w:pgSz w:w="11906" w:h="16838"/>
      <w:pgMar w:top="851"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61D08"/>
    <w:multiLevelType w:val="hybridMultilevel"/>
    <w:tmpl w:val="DA7659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24"/>
    <w:rsid w:val="000052DE"/>
    <w:rsid w:val="000276E6"/>
    <w:rsid w:val="00076506"/>
    <w:rsid w:val="000D00D6"/>
    <w:rsid w:val="00111474"/>
    <w:rsid w:val="001261AB"/>
    <w:rsid w:val="00151125"/>
    <w:rsid w:val="00192394"/>
    <w:rsid w:val="001E6678"/>
    <w:rsid w:val="001F779B"/>
    <w:rsid w:val="00207EC9"/>
    <w:rsid w:val="002157BB"/>
    <w:rsid w:val="002308AF"/>
    <w:rsid w:val="00241B4D"/>
    <w:rsid w:val="002435CE"/>
    <w:rsid w:val="002606DC"/>
    <w:rsid w:val="0026605A"/>
    <w:rsid w:val="00285353"/>
    <w:rsid w:val="00296E94"/>
    <w:rsid w:val="00297388"/>
    <w:rsid w:val="002C26B5"/>
    <w:rsid w:val="002C311C"/>
    <w:rsid w:val="002D2E0D"/>
    <w:rsid w:val="002F4840"/>
    <w:rsid w:val="00322939"/>
    <w:rsid w:val="00333DAB"/>
    <w:rsid w:val="00334CEE"/>
    <w:rsid w:val="00382BFB"/>
    <w:rsid w:val="003C2964"/>
    <w:rsid w:val="003D4E81"/>
    <w:rsid w:val="003E162D"/>
    <w:rsid w:val="00434DBC"/>
    <w:rsid w:val="00482AC5"/>
    <w:rsid w:val="004876E4"/>
    <w:rsid w:val="0049200F"/>
    <w:rsid w:val="004C1CF1"/>
    <w:rsid w:val="004F63EF"/>
    <w:rsid w:val="005110A7"/>
    <w:rsid w:val="005133E0"/>
    <w:rsid w:val="00513794"/>
    <w:rsid w:val="005143EA"/>
    <w:rsid w:val="00516DA5"/>
    <w:rsid w:val="005537E5"/>
    <w:rsid w:val="00555E01"/>
    <w:rsid w:val="005B0E90"/>
    <w:rsid w:val="005C4E20"/>
    <w:rsid w:val="005D0846"/>
    <w:rsid w:val="005E0BCE"/>
    <w:rsid w:val="005E614F"/>
    <w:rsid w:val="006060B2"/>
    <w:rsid w:val="00613F1D"/>
    <w:rsid w:val="00620868"/>
    <w:rsid w:val="00657114"/>
    <w:rsid w:val="006648DE"/>
    <w:rsid w:val="0069454D"/>
    <w:rsid w:val="00696D28"/>
    <w:rsid w:val="006B272D"/>
    <w:rsid w:val="006E6B7C"/>
    <w:rsid w:val="006F0E9A"/>
    <w:rsid w:val="007260AC"/>
    <w:rsid w:val="00731CE3"/>
    <w:rsid w:val="00737F97"/>
    <w:rsid w:val="0074391C"/>
    <w:rsid w:val="00755BC0"/>
    <w:rsid w:val="007D1052"/>
    <w:rsid w:val="008008FE"/>
    <w:rsid w:val="00824313"/>
    <w:rsid w:val="00845208"/>
    <w:rsid w:val="0086704A"/>
    <w:rsid w:val="00892C54"/>
    <w:rsid w:val="0091079D"/>
    <w:rsid w:val="00914F71"/>
    <w:rsid w:val="009C4B04"/>
    <w:rsid w:val="00A12DE8"/>
    <w:rsid w:val="00A32E47"/>
    <w:rsid w:val="00A63C6F"/>
    <w:rsid w:val="00A65184"/>
    <w:rsid w:val="00A83F51"/>
    <w:rsid w:val="00AA2D94"/>
    <w:rsid w:val="00AC6619"/>
    <w:rsid w:val="00AF30A4"/>
    <w:rsid w:val="00B020BC"/>
    <w:rsid w:val="00B15773"/>
    <w:rsid w:val="00B301B1"/>
    <w:rsid w:val="00B37024"/>
    <w:rsid w:val="00B5313E"/>
    <w:rsid w:val="00BF5C24"/>
    <w:rsid w:val="00C00C11"/>
    <w:rsid w:val="00C03D8D"/>
    <w:rsid w:val="00C32A6B"/>
    <w:rsid w:val="00C705AB"/>
    <w:rsid w:val="00C77047"/>
    <w:rsid w:val="00D1463C"/>
    <w:rsid w:val="00D22219"/>
    <w:rsid w:val="00D30AD8"/>
    <w:rsid w:val="00D408BA"/>
    <w:rsid w:val="00D65AC0"/>
    <w:rsid w:val="00D92EFE"/>
    <w:rsid w:val="00D954AA"/>
    <w:rsid w:val="00DD3469"/>
    <w:rsid w:val="00DE0B31"/>
    <w:rsid w:val="00DF77E0"/>
    <w:rsid w:val="00E20BAC"/>
    <w:rsid w:val="00E371A5"/>
    <w:rsid w:val="00E4058C"/>
    <w:rsid w:val="00E82F83"/>
    <w:rsid w:val="00EB7ED2"/>
    <w:rsid w:val="00F33DCA"/>
    <w:rsid w:val="00F45525"/>
    <w:rsid w:val="00F56CDA"/>
    <w:rsid w:val="00FA553F"/>
    <w:rsid w:val="00FF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24"/>
    <w:pPr>
      <w:spacing w:after="200" w:line="276" w:lineRule="auto"/>
    </w:pPr>
    <w:rPr>
      <w:sz w:val="22"/>
      <w:szCs w:val="22"/>
      <w:lang w:eastAsia="en-US"/>
    </w:rPr>
  </w:style>
  <w:style w:type="paragraph" w:styleId="1">
    <w:name w:val="heading 1"/>
    <w:basedOn w:val="a"/>
    <w:next w:val="a"/>
    <w:link w:val="10"/>
    <w:uiPriority w:val="9"/>
    <w:qFormat/>
    <w:rsid w:val="00BF5C24"/>
    <w:pPr>
      <w:keepNext/>
      <w:suppressAutoHyphens/>
      <w:spacing w:before="240" w:after="60" w:line="240" w:lineRule="auto"/>
      <w:outlineLvl w:val="0"/>
    </w:pPr>
    <w:rPr>
      <w:rFonts w:ascii="Cambria" w:eastAsia="Times New Roman" w:hAnsi="Cambria"/>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5C24"/>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BF5C24"/>
    <w:rPr>
      <w:rFonts w:ascii="Cambria" w:eastAsia="Times New Roman" w:hAnsi="Cambria" w:cs="Times New Roman"/>
      <w:b/>
      <w:bCs/>
      <w:kern w:val="32"/>
      <w:sz w:val="32"/>
      <w:szCs w:val="32"/>
      <w:lang w:val="x-none" w:eastAsia="ar-SA"/>
    </w:rPr>
  </w:style>
  <w:style w:type="character" w:styleId="a3">
    <w:name w:val="Hyperlink"/>
    <w:rsid w:val="00BF5C24"/>
    <w:rPr>
      <w:color w:val="0000FF"/>
      <w:u w:val="single"/>
    </w:rPr>
  </w:style>
  <w:style w:type="paragraph" w:styleId="a4">
    <w:name w:val="Balloon Text"/>
    <w:basedOn w:val="a"/>
    <w:link w:val="a5"/>
    <w:uiPriority w:val="99"/>
    <w:semiHidden/>
    <w:unhideWhenUsed/>
    <w:rsid w:val="00657114"/>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657114"/>
    <w:rPr>
      <w:rFonts w:ascii="Tahoma" w:hAnsi="Tahoma" w:cs="Tahoma"/>
      <w:sz w:val="16"/>
      <w:szCs w:val="16"/>
      <w:lang w:eastAsia="en-US"/>
    </w:rPr>
  </w:style>
  <w:style w:type="table" w:styleId="a6">
    <w:name w:val="Table Grid"/>
    <w:basedOn w:val="a1"/>
    <w:uiPriority w:val="59"/>
    <w:rsid w:val="003C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96E9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296E94"/>
    <w:pPr>
      <w:widowControl w:val="0"/>
      <w:autoSpaceDE w:val="0"/>
      <w:autoSpaceDN w:val="0"/>
      <w:adjustRightInd w:val="0"/>
    </w:pPr>
    <w:rPr>
      <w:rFonts w:ascii="Arial" w:eastAsia="Times New Roman" w:hAnsi="Arial" w:cs="Arial"/>
      <w:b/>
      <w:bCs/>
    </w:rPr>
  </w:style>
  <w:style w:type="paragraph" w:customStyle="1" w:styleId="a7">
    <w:name w:val="Заголовок статьи"/>
    <w:basedOn w:val="a"/>
    <w:next w:val="a"/>
    <w:uiPriority w:val="99"/>
    <w:rsid w:val="0086704A"/>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24"/>
    <w:pPr>
      <w:spacing w:after="200" w:line="276" w:lineRule="auto"/>
    </w:pPr>
    <w:rPr>
      <w:sz w:val="22"/>
      <w:szCs w:val="22"/>
      <w:lang w:eastAsia="en-US"/>
    </w:rPr>
  </w:style>
  <w:style w:type="paragraph" w:styleId="1">
    <w:name w:val="heading 1"/>
    <w:basedOn w:val="a"/>
    <w:next w:val="a"/>
    <w:link w:val="10"/>
    <w:uiPriority w:val="9"/>
    <w:qFormat/>
    <w:rsid w:val="00BF5C24"/>
    <w:pPr>
      <w:keepNext/>
      <w:suppressAutoHyphens/>
      <w:spacing w:before="240" w:after="60" w:line="240" w:lineRule="auto"/>
      <w:outlineLvl w:val="0"/>
    </w:pPr>
    <w:rPr>
      <w:rFonts w:ascii="Cambria" w:eastAsia="Times New Roman" w:hAnsi="Cambria"/>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F5C24"/>
    <w:pPr>
      <w:widowControl w:val="0"/>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BF5C24"/>
    <w:rPr>
      <w:rFonts w:ascii="Cambria" w:eastAsia="Times New Roman" w:hAnsi="Cambria" w:cs="Times New Roman"/>
      <w:b/>
      <w:bCs/>
      <w:kern w:val="32"/>
      <w:sz w:val="32"/>
      <w:szCs w:val="32"/>
      <w:lang w:val="x-none" w:eastAsia="ar-SA"/>
    </w:rPr>
  </w:style>
  <w:style w:type="character" w:styleId="a3">
    <w:name w:val="Hyperlink"/>
    <w:rsid w:val="00BF5C24"/>
    <w:rPr>
      <w:color w:val="0000FF"/>
      <w:u w:val="single"/>
    </w:rPr>
  </w:style>
  <w:style w:type="paragraph" w:styleId="a4">
    <w:name w:val="Balloon Text"/>
    <w:basedOn w:val="a"/>
    <w:link w:val="a5"/>
    <w:uiPriority w:val="99"/>
    <w:semiHidden/>
    <w:unhideWhenUsed/>
    <w:rsid w:val="00657114"/>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657114"/>
    <w:rPr>
      <w:rFonts w:ascii="Tahoma" w:hAnsi="Tahoma" w:cs="Tahoma"/>
      <w:sz w:val="16"/>
      <w:szCs w:val="16"/>
      <w:lang w:eastAsia="en-US"/>
    </w:rPr>
  </w:style>
  <w:style w:type="table" w:styleId="a6">
    <w:name w:val="Table Grid"/>
    <w:basedOn w:val="a1"/>
    <w:uiPriority w:val="59"/>
    <w:rsid w:val="003C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96E9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296E94"/>
    <w:pPr>
      <w:widowControl w:val="0"/>
      <w:autoSpaceDE w:val="0"/>
      <w:autoSpaceDN w:val="0"/>
      <w:adjustRightInd w:val="0"/>
    </w:pPr>
    <w:rPr>
      <w:rFonts w:ascii="Arial" w:eastAsia="Times New Roman" w:hAnsi="Arial" w:cs="Arial"/>
      <w:b/>
      <w:bCs/>
    </w:rPr>
  </w:style>
  <w:style w:type="paragraph" w:customStyle="1" w:styleId="a7">
    <w:name w:val="Заголовок статьи"/>
    <w:basedOn w:val="a"/>
    <w:next w:val="a"/>
    <w:uiPriority w:val="99"/>
    <w:rsid w:val="0086704A"/>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3215">
      <w:bodyDiv w:val="1"/>
      <w:marLeft w:val="0"/>
      <w:marRight w:val="0"/>
      <w:marTop w:val="0"/>
      <w:marBottom w:val="0"/>
      <w:divBdr>
        <w:top w:val="none" w:sz="0" w:space="0" w:color="auto"/>
        <w:left w:val="none" w:sz="0" w:space="0" w:color="auto"/>
        <w:bottom w:val="none" w:sz="0" w:space="0" w:color="auto"/>
        <w:right w:val="none" w:sz="0" w:space="0" w:color="auto"/>
      </w:divBdr>
    </w:div>
    <w:div w:id="468910278">
      <w:bodyDiv w:val="1"/>
      <w:marLeft w:val="0"/>
      <w:marRight w:val="0"/>
      <w:marTop w:val="0"/>
      <w:marBottom w:val="0"/>
      <w:divBdr>
        <w:top w:val="none" w:sz="0" w:space="0" w:color="auto"/>
        <w:left w:val="none" w:sz="0" w:space="0" w:color="auto"/>
        <w:bottom w:val="none" w:sz="0" w:space="0" w:color="auto"/>
        <w:right w:val="none" w:sz="0" w:space="0" w:color="auto"/>
      </w:divBdr>
    </w:div>
    <w:div w:id="727530510">
      <w:bodyDiv w:val="1"/>
      <w:marLeft w:val="0"/>
      <w:marRight w:val="0"/>
      <w:marTop w:val="0"/>
      <w:marBottom w:val="0"/>
      <w:divBdr>
        <w:top w:val="none" w:sz="0" w:space="0" w:color="auto"/>
        <w:left w:val="none" w:sz="0" w:space="0" w:color="auto"/>
        <w:bottom w:val="none" w:sz="0" w:space="0" w:color="auto"/>
        <w:right w:val="none" w:sz="0" w:space="0" w:color="auto"/>
      </w:divBdr>
    </w:div>
    <w:div w:id="20842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er.ru" TargetMode="External"/><Relationship Id="rId3" Type="http://schemas.openxmlformats.org/officeDocument/2006/relationships/styles" Target="styles.xml"/><Relationship Id="rId7" Type="http://schemas.openxmlformats.org/officeDocument/2006/relationships/hyperlink" Target="mailto:admcr@adm.tv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E4F6-DA23-4300-9F2B-9BBF6653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Links>
    <vt:vector size="18" baseType="variant">
      <vt:variant>
        <vt:i4>6029393</vt:i4>
      </vt:variant>
      <vt:variant>
        <vt:i4>6</vt:i4>
      </vt:variant>
      <vt:variant>
        <vt:i4>0</vt:i4>
      </vt:variant>
      <vt:variant>
        <vt:i4>5</vt:i4>
      </vt:variant>
      <vt:variant>
        <vt:lpwstr>consultantplus://offline/ref=46D1E540F50D353DB9BABCE4A3134A03A0522ED9D25FD0B16FE08E1CF5C0F44BFA5F2BA17580880696D6C4T9G5N</vt:lpwstr>
      </vt:variant>
      <vt:variant>
        <vt:lpwstr/>
      </vt:variant>
      <vt:variant>
        <vt:i4>5832797</vt:i4>
      </vt:variant>
      <vt:variant>
        <vt:i4>3</vt:i4>
      </vt:variant>
      <vt:variant>
        <vt:i4>0</vt:i4>
      </vt:variant>
      <vt:variant>
        <vt:i4>5</vt:i4>
      </vt:variant>
      <vt:variant>
        <vt:lpwstr>consultantplus://offline/ref=46D1E540F50D353DB9BAA2E9B57F100DA75E73D2D050DCE630BFD541A2C9FE1CBD1072TEG0N</vt:lpwstr>
      </vt:variant>
      <vt:variant>
        <vt:lpwstr/>
      </vt:variant>
      <vt:variant>
        <vt:i4>6357030</vt:i4>
      </vt:variant>
      <vt:variant>
        <vt:i4>0</vt:i4>
      </vt:variant>
      <vt:variant>
        <vt:i4>0</vt:i4>
      </vt:variant>
      <vt:variant>
        <vt:i4>5</vt:i4>
      </vt:variant>
      <vt:variant>
        <vt:lpwstr>http://www.tver.ru/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Баранович</dc:creator>
  <cp:lastModifiedBy>Модестова</cp:lastModifiedBy>
  <cp:revision>21</cp:revision>
  <cp:lastPrinted>2020-01-09T10:12:00Z</cp:lastPrinted>
  <dcterms:created xsi:type="dcterms:W3CDTF">2020-01-08T09:35:00Z</dcterms:created>
  <dcterms:modified xsi:type="dcterms:W3CDTF">2022-04-19T12:17:00Z</dcterms:modified>
</cp:coreProperties>
</file>