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</w:t>
      </w:r>
      <w:r w:rsidR="005143EA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BF5C24" w:rsidRPr="00ED6B6A" w:rsidRDefault="00FA553F" w:rsidP="00D22219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ED6B6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143EA" w:rsidRPr="00ED6B6A">
        <w:rPr>
          <w:rFonts w:ascii="Times New Roman" w:hAnsi="Times New Roman"/>
          <w:sz w:val="28"/>
          <w:szCs w:val="28"/>
        </w:rPr>
        <w:t xml:space="preserve">в постановление </w:t>
      </w:r>
      <w:r w:rsidR="00CF4D71">
        <w:rPr>
          <w:rFonts w:ascii="Times New Roman" w:hAnsi="Times New Roman"/>
          <w:sz w:val="28"/>
          <w:szCs w:val="28"/>
        </w:rPr>
        <w:t>А</w:t>
      </w:r>
      <w:r w:rsidR="005143EA" w:rsidRPr="00ED6B6A">
        <w:rPr>
          <w:rFonts w:ascii="Times New Roman" w:hAnsi="Times New Roman"/>
          <w:sz w:val="28"/>
          <w:szCs w:val="28"/>
        </w:rPr>
        <w:t xml:space="preserve">дминистрации города Твери от </w:t>
      </w:r>
      <w:r w:rsidR="00ED6B6A" w:rsidRPr="00ED6B6A">
        <w:rPr>
          <w:rFonts w:ascii="Times New Roman" w:hAnsi="Times New Roman"/>
          <w:sz w:val="28"/>
          <w:szCs w:val="28"/>
        </w:rPr>
        <w:t>15</w:t>
      </w:r>
      <w:r w:rsidR="005143EA" w:rsidRPr="00ED6B6A">
        <w:rPr>
          <w:rFonts w:ascii="Times New Roman" w:hAnsi="Times New Roman"/>
          <w:sz w:val="28"/>
          <w:szCs w:val="28"/>
        </w:rPr>
        <w:t>.0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>.201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 xml:space="preserve"> № </w:t>
      </w:r>
      <w:r w:rsidR="00ED6B6A" w:rsidRPr="00ED6B6A">
        <w:rPr>
          <w:rFonts w:ascii="Times New Roman" w:hAnsi="Times New Roman"/>
          <w:sz w:val="28"/>
          <w:szCs w:val="28"/>
        </w:rPr>
        <w:t>672</w:t>
      </w:r>
      <w:r w:rsidR="005143EA" w:rsidRPr="00ED6B6A">
        <w:rPr>
          <w:rFonts w:ascii="Times New Roman" w:hAnsi="Times New Roman"/>
          <w:sz w:val="28"/>
          <w:szCs w:val="28"/>
        </w:rPr>
        <w:t xml:space="preserve"> </w:t>
      </w:r>
      <w:r w:rsidR="005143EA" w:rsidRPr="00ED6B6A">
        <w:rPr>
          <w:rFonts w:ascii="Times New Roman" w:hAnsi="Times New Roman"/>
          <w:bCs/>
          <w:sz w:val="28"/>
          <w:szCs w:val="28"/>
        </w:rPr>
        <w:t>«</w:t>
      </w:r>
      <w:r w:rsidR="00ED6B6A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143EA" w:rsidRPr="00ED6B6A">
        <w:rPr>
          <w:rFonts w:ascii="Times New Roman" w:hAnsi="Times New Roman"/>
          <w:bCs/>
          <w:sz w:val="28"/>
          <w:szCs w:val="28"/>
        </w:rPr>
        <w:t>»</w:t>
      </w:r>
      <w:r w:rsidR="00ED6B6A">
        <w:rPr>
          <w:rFonts w:ascii="Times New Roman" w:hAnsi="Times New Roman"/>
          <w:bCs/>
          <w:sz w:val="28"/>
          <w:szCs w:val="28"/>
        </w:rPr>
        <w:t>.</w:t>
      </w:r>
    </w:p>
    <w:p w:rsidR="00BF5C24" w:rsidRPr="00B96343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22219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A4BC1">
        <w:rPr>
          <w:rFonts w:ascii="Times New Roman" w:hAnsi="Times New Roman"/>
          <w:sz w:val="28"/>
          <w:szCs w:val="28"/>
        </w:rPr>
        <w:t>03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6A4BC1">
        <w:rPr>
          <w:rFonts w:ascii="Times New Roman" w:hAnsi="Times New Roman"/>
          <w:sz w:val="28"/>
          <w:szCs w:val="28"/>
        </w:rPr>
        <w:t>февраля</w:t>
      </w:r>
      <w:r w:rsidR="006A4BC1" w:rsidRPr="00F45525">
        <w:rPr>
          <w:rFonts w:ascii="Times New Roman" w:hAnsi="Times New Roman"/>
          <w:sz w:val="28"/>
          <w:szCs w:val="28"/>
        </w:rPr>
        <w:t xml:space="preserve"> </w:t>
      </w:r>
      <w:r w:rsidR="00BF5C24" w:rsidRPr="00F45525">
        <w:rPr>
          <w:rFonts w:ascii="Times New Roman" w:hAnsi="Times New Roman"/>
          <w:sz w:val="28"/>
          <w:szCs w:val="28"/>
        </w:rPr>
        <w:t>20</w:t>
      </w:r>
      <w:r w:rsidR="00D720B4">
        <w:rPr>
          <w:rFonts w:ascii="Times New Roman" w:hAnsi="Times New Roman"/>
          <w:sz w:val="28"/>
          <w:szCs w:val="28"/>
        </w:rPr>
        <w:t>2</w:t>
      </w:r>
      <w:r w:rsidR="006A4BC1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6A4BC1">
        <w:rPr>
          <w:rFonts w:ascii="Times New Roman" w:hAnsi="Times New Roman"/>
          <w:sz w:val="28"/>
          <w:szCs w:val="28"/>
        </w:rPr>
        <w:t>07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6A4BC1">
        <w:rPr>
          <w:rFonts w:ascii="Times New Roman" w:hAnsi="Times New Roman"/>
          <w:sz w:val="28"/>
          <w:szCs w:val="28"/>
        </w:rPr>
        <w:t>февра</w:t>
      </w:r>
      <w:r w:rsidR="006A4BC1">
        <w:rPr>
          <w:rFonts w:ascii="Times New Roman" w:hAnsi="Times New Roman"/>
          <w:sz w:val="28"/>
          <w:szCs w:val="28"/>
        </w:rPr>
        <w:t>л</w:t>
      </w:r>
      <w:r w:rsidR="006A4BC1">
        <w:rPr>
          <w:rFonts w:ascii="Times New Roman" w:hAnsi="Times New Roman"/>
          <w:sz w:val="28"/>
          <w:szCs w:val="28"/>
        </w:rPr>
        <w:t>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6A4BC1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D22219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FA553F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отдела бухгалтерского учета и организационной работы департамента экономического развития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BC1">
        <w:rPr>
          <w:rFonts w:ascii="Times New Roman" w:hAnsi="Times New Roman"/>
          <w:color w:val="000000"/>
          <w:sz w:val="28"/>
          <w:szCs w:val="28"/>
        </w:rPr>
        <w:t>36-14-12 (доп. 2231)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FA1699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1699"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FA1699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6A4BC1" w:rsidRDefault="00FA1699" w:rsidP="006A4B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699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</w:t>
      </w:r>
      <w:r>
        <w:rPr>
          <w:rFonts w:ascii="Times New Roman" w:hAnsi="Times New Roman" w:cs="Times New Roman"/>
          <w:sz w:val="28"/>
          <w:szCs w:val="28"/>
        </w:rPr>
        <w:t>осятся</w:t>
      </w:r>
      <w:r w:rsidRPr="00FA1699">
        <w:rPr>
          <w:rFonts w:ascii="Times New Roman" w:hAnsi="Times New Roman" w:cs="Times New Roman"/>
          <w:sz w:val="28"/>
          <w:szCs w:val="28"/>
        </w:rPr>
        <w:t xml:space="preserve"> изменения в Порядок </w:t>
      </w:r>
      <w:r w:rsidRPr="00FA169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</w:t>
      </w:r>
      <w:r w:rsidRPr="006A4BC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</w:t>
      </w:r>
      <w:r w:rsidR="006A4BC1">
        <w:rPr>
          <w:rFonts w:ascii="Times New Roman" w:hAnsi="Times New Roman" w:cs="Times New Roman"/>
          <w:sz w:val="28"/>
          <w:szCs w:val="28"/>
        </w:rPr>
        <w:t>рода Твери от 15.05.2015 № 672.</w:t>
      </w:r>
      <w:proofErr w:type="gramEnd"/>
    </w:p>
    <w:p w:rsidR="00D720B4" w:rsidRPr="006A4BC1" w:rsidRDefault="00FA1699" w:rsidP="006A4BC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A4BC1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6A4BC1" w:rsidRPr="006A4BC1">
        <w:rPr>
          <w:rFonts w:ascii="Times New Roman" w:hAnsi="Times New Roman" w:cs="Times New Roman"/>
          <w:sz w:val="28"/>
          <w:szCs w:val="28"/>
        </w:rPr>
        <w:t>предлагаемые изменения касаются порядка определения победителя аукциона на право размещения нестационарного торгового объекта или работы в нестационарном торговом объекте, а так же участника аукциона, сделавшего предпоследнее предложение о цене договора. Согласно предлагаемым изменениям победителем аукциона и участником аукциона, сделавшим предпоследнее предложение о цене договора, не может являться одно и то же лицо. В настоящее время действующая редакция Порядка такую возможность предусматривает</w:t>
      </w:r>
      <w:r w:rsidR="006A4BC1" w:rsidRPr="006A4BC1">
        <w:rPr>
          <w:rFonts w:ascii="Times New Roman" w:hAnsi="Times New Roman" w:cs="Times New Roman"/>
          <w:sz w:val="28"/>
          <w:szCs w:val="28"/>
        </w:rPr>
        <w:t>.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97E" w:rsidRDefault="0013297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4BC1" w:rsidRDefault="006A4BC1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департамента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экономического развития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DA6AFF">
        <w:rPr>
          <w:rFonts w:ascii="Times New Roman" w:hAnsi="Times New Roman"/>
          <w:bCs/>
          <w:sz w:val="28"/>
          <w:szCs w:val="28"/>
        </w:rPr>
        <w:t>П.С. Петров</w:t>
      </w:r>
    </w:p>
    <w:sectPr w:rsidR="00B5313E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0E39BA"/>
    <w:rsid w:val="00111474"/>
    <w:rsid w:val="0013297E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311C"/>
    <w:rsid w:val="00322939"/>
    <w:rsid w:val="00333DAB"/>
    <w:rsid w:val="00334CEE"/>
    <w:rsid w:val="003C2964"/>
    <w:rsid w:val="003D4630"/>
    <w:rsid w:val="00434DBC"/>
    <w:rsid w:val="00482AC5"/>
    <w:rsid w:val="0049200F"/>
    <w:rsid w:val="004C1332"/>
    <w:rsid w:val="004F63EF"/>
    <w:rsid w:val="005040A3"/>
    <w:rsid w:val="005110A7"/>
    <w:rsid w:val="005133E0"/>
    <w:rsid w:val="005143EA"/>
    <w:rsid w:val="005537E5"/>
    <w:rsid w:val="00580034"/>
    <w:rsid w:val="005E0BCE"/>
    <w:rsid w:val="006060B2"/>
    <w:rsid w:val="00613F1D"/>
    <w:rsid w:val="00620868"/>
    <w:rsid w:val="00657114"/>
    <w:rsid w:val="0069454D"/>
    <w:rsid w:val="006A4BC1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A12DE8"/>
    <w:rsid w:val="00A32E47"/>
    <w:rsid w:val="00A63C6F"/>
    <w:rsid w:val="00A65184"/>
    <w:rsid w:val="00A83F51"/>
    <w:rsid w:val="00A92AFE"/>
    <w:rsid w:val="00AA2D94"/>
    <w:rsid w:val="00AC6619"/>
    <w:rsid w:val="00AF30A4"/>
    <w:rsid w:val="00B15773"/>
    <w:rsid w:val="00B5313E"/>
    <w:rsid w:val="00BF5C24"/>
    <w:rsid w:val="00C00C11"/>
    <w:rsid w:val="00C32A6B"/>
    <w:rsid w:val="00C705AB"/>
    <w:rsid w:val="00CF4D71"/>
    <w:rsid w:val="00D1463C"/>
    <w:rsid w:val="00D22219"/>
    <w:rsid w:val="00D408BA"/>
    <w:rsid w:val="00D65AC0"/>
    <w:rsid w:val="00D720B4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1699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9144-8978-4CC3-B33F-C1E40AE7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23</cp:revision>
  <cp:lastPrinted>2021-04-26T14:44:00Z</cp:lastPrinted>
  <dcterms:created xsi:type="dcterms:W3CDTF">2017-09-22T07:21:00Z</dcterms:created>
  <dcterms:modified xsi:type="dcterms:W3CDTF">2022-02-02T13:27:00Z</dcterms:modified>
</cp:coreProperties>
</file>